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23A7" w14:textId="3A44304A" w:rsidR="00A02FFF" w:rsidRPr="00C8711C" w:rsidRDefault="00804F3C" w:rsidP="004C4C55">
      <w:pPr>
        <w:spacing w:after="720" w:line="240" w:lineRule="auto"/>
        <w:rPr>
          <w:rFonts w:ascii="Times New Roman" w:hAnsi="Times New Roman" w:cs="Times New Roman"/>
          <w:b/>
          <w:color w:val="58595B"/>
          <w:sz w:val="24"/>
          <w:szCs w:val="24"/>
        </w:rPr>
      </w:pPr>
      <w:r w:rsidRPr="00C8711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0A6714C" wp14:editId="0F7A16EA">
                <wp:simplePos x="0" y="0"/>
                <wp:positionH relativeFrom="page">
                  <wp:posOffset>1010285</wp:posOffset>
                </wp:positionH>
                <wp:positionV relativeFrom="page">
                  <wp:posOffset>1382395</wp:posOffset>
                </wp:positionV>
                <wp:extent cx="6443980" cy="35560"/>
                <wp:effectExtent l="0" t="0" r="0"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980" cy="35560"/>
                        </a:xfrm>
                        <a:prstGeom prst="rect">
                          <a:avLst/>
                        </a:prstGeom>
                        <a:solidFill>
                          <a:srgbClr val="1F41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B8AC9" id="Rectangle 4" o:spid="_x0000_s1026" style="position:absolute;margin-left:79.55pt;margin-top:108.85pt;width:507.4pt;height: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" fillcolor="#1f419b" stroked="f" strokeweight="1pt">
                <w10:wrap anchorx="page" anchory="page"/>
              </v:rect>
            </w:pict>
          </mc:Fallback>
        </mc:AlternateContent>
      </w:r>
      <w:r w:rsidR="00EC2608" w:rsidRPr="00C8711C">
        <w:rPr>
          <w:rFonts w:ascii="Times New Roman" w:hAnsi="Times New Roman" w:cs="Times New Roman"/>
          <w:b/>
          <w:noProof/>
          <w:color w:val="58595B"/>
          <w:sz w:val="24"/>
          <w:szCs w:val="24"/>
        </w:rPr>
        <w:t>SUPPORT TO</w:t>
      </w:r>
      <w:r w:rsidR="00717915" w:rsidRPr="00C8711C">
        <w:rPr>
          <w:rFonts w:ascii="Times New Roman" w:hAnsi="Times New Roman" w:cs="Times New Roman"/>
          <w:b/>
          <w:noProof/>
          <w:color w:val="58595B"/>
          <w:sz w:val="24"/>
          <w:szCs w:val="24"/>
        </w:rPr>
        <w:t xml:space="preserve"> IPARD OPERATI</w:t>
      </w:r>
      <w:r w:rsidR="00EC2608" w:rsidRPr="00C8711C">
        <w:rPr>
          <w:rFonts w:ascii="Times New Roman" w:hAnsi="Times New Roman" w:cs="Times New Roman"/>
          <w:b/>
          <w:noProof/>
          <w:color w:val="58595B"/>
          <w:sz w:val="24"/>
          <w:szCs w:val="24"/>
        </w:rPr>
        <w:t>NG</w:t>
      </w:r>
      <w:r w:rsidR="00717915" w:rsidRPr="00C8711C">
        <w:rPr>
          <w:rFonts w:ascii="Times New Roman" w:hAnsi="Times New Roman" w:cs="Times New Roman"/>
          <w:b/>
          <w:noProof/>
          <w:color w:val="58595B"/>
          <w:sz w:val="24"/>
          <w:szCs w:val="24"/>
        </w:rPr>
        <w:t xml:space="preserve"> STRU</w:t>
      </w:r>
      <w:r w:rsidR="00EC2608" w:rsidRPr="00C8711C">
        <w:rPr>
          <w:rFonts w:ascii="Times New Roman" w:hAnsi="Times New Roman" w:cs="Times New Roman"/>
          <w:b/>
          <w:noProof/>
          <w:color w:val="58595B"/>
          <w:sz w:val="24"/>
          <w:szCs w:val="24"/>
        </w:rPr>
        <w:t>C</w:t>
      </w:r>
      <w:r w:rsidR="00717915" w:rsidRPr="00C8711C">
        <w:rPr>
          <w:rFonts w:ascii="Times New Roman" w:hAnsi="Times New Roman" w:cs="Times New Roman"/>
          <w:b/>
          <w:noProof/>
          <w:color w:val="58595B"/>
          <w:sz w:val="24"/>
          <w:szCs w:val="24"/>
        </w:rPr>
        <w:t>TUR</w:t>
      </w:r>
      <w:r w:rsidR="00EC2608" w:rsidRPr="00C8711C">
        <w:rPr>
          <w:rFonts w:ascii="Times New Roman" w:hAnsi="Times New Roman" w:cs="Times New Roman"/>
          <w:b/>
          <w:noProof/>
          <w:color w:val="58595B"/>
          <w:sz w:val="24"/>
          <w:szCs w:val="24"/>
        </w:rPr>
        <w:t>E</w:t>
      </w:r>
    </w:p>
    <w:p w14:paraId="7DB4613B" w14:textId="75572148" w:rsidR="00371F69" w:rsidRPr="00C8711C" w:rsidRDefault="00176676" w:rsidP="009A7BFA">
      <w:pPr>
        <w:tabs>
          <w:tab w:val="left" w:pos="2176"/>
        </w:tabs>
        <w:spacing w:after="480" w:line="240" w:lineRule="auto"/>
        <w:ind w:right="765"/>
        <w:rPr>
          <w:rFonts w:ascii="Arial" w:hAnsi="Arial" w:cs="Arial"/>
          <w:b/>
          <w:color w:val="58595B"/>
        </w:rPr>
      </w:pPr>
      <w:r>
        <w:rPr>
          <w:rFonts w:ascii="Arial" w:hAnsi="Arial" w:cs="Arial"/>
          <w:b/>
          <w:color w:val="58595B"/>
        </w:rPr>
        <w:t>Terms of Reference No 6</w:t>
      </w:r>
    </w:p>
    <w:p w14:paraId="3FB53B68" w14:textId="05539D01" w:rsidR="006D7D94" w:rsidRDefault="00DA4981" w:rsidP="006D7D94">
      <w:pPr>
        <w:jc w:val="both"/>
        <w:rPr>
          <w:rFonts w:ascii="Arial" w:hAnsi="Arial" w:cs="Arial"/>
        </w:rPr>
      </w:pPr>
      <w:r>
        <w:rPr>
          <w:rFonts w:ascii="Arial" w:eastAsia="Times New Roman" w:hAnsi="Arial" w:cs="Arial"/>
        </w:rPr>
        <w:t>Junior</w:t>
      </w:r>
      <w:r w:rsidR="008C2B2C" w:rsidRPr="00C8711C">
        <w:rPr>
          <w:rFonts w:ascii="Arial" w:eastAsia="Times New Roman" w:hAnsi="Arial" w:cs="Arial"/>
        </w:rPr>
        <w:t xml:space="preserve"> Non-key expert </w:t>
      </w:r>
      <w:r w:rsidR="00AE4A97" w:rsidRPr="00C8711C">
        <w:rPr>
          <w:rFonts w:ascii="Arial" w:eastAsia="Times New Roman" w:hAnsi="Arial" w:cs="Arial"/>
        </w:rPr>
        <w:t>on Project C</w:t>
      </w:r>
      <w:r w:rsidR="00AB39F2">
        <w:rPr>
          <w:rFonts w:ascii="Arial" w:eastAsia="Times New Roman" w:hAnsi="Arial" w:cs="Arial"/>
        </w:rPr>
        <w:t>omponent I</w:t>
      </w:r>
      <w:r w:rsidR="008C2B2C" w:rsidRPr="00C8711C">
        <w:rPr>
          <w:rFonts w:ascii="Arial" w:eastAsia="Times New Roman" w:hAnsi="Arial" w:cs="Arial"/>
        </w:rPr>
        <w:t xml:space="preserve"> issues </w:t>
      </w:r>
      <w:r w:rsidR="00DE42C2" w:rsidRPr="00D916DB">
        <w:rPr>
          <w:rFonts w:ascii="Arial" w:eastAsia="Times New Roman" w:hAnsi="Arial" w:cs="Arial"/>
          <w:shd w:val="clear" w:color="auto" w:fill="FFFFFF" w:themeFill="background1"/>
        </w:rPr>
        <w:t>-</w:t>
      </w:r>
      <w:r w:rsidR="00A96B64" w:rsidRPr="00D916DB">
        <w:rPr>
          <w:rFonts w:ascii="Arial" w:eastAsia="Times New Roman" w:hAnsi="Arial" w:cs="Arial"/>
          <w:shd w:val="clear" w:color="auto" w:fill="FFFFFF" w:themeFill="background1"/>
        </w:rPr>
        <w:t xml:space="preserve"> </w:t>
      </w:r>
      <w:r w:rsidR="006D7D94" w:rsidRPr="00377AD6">
        <w:rPr>
          <w:rFonts w:ascii="Arial" w:eastAsia="Times New Roman" w:hAnsi="Arial" w:cs="Arial"/>
          <w:b/>
        </w:rPr>
        <w:t>Building capacities of MA to implement IPARD III</w:t>
      </w:r>
      <w:r w:rsidR="006D7D94" w:rsidRPr="00AB39F2">
        <w:rPr>
          <w:rFonts w:ascii="Arial" w:eastAsia="Times New Roman" w:hAnsi="Arial" w:cs="Arial"/>
        </w:rPr>
        <w:t xml:space="preserve"> by providing support to the MA in the preparation of procedures </w:t>
      </w:r>
      <w:r w:rsidR="006D7D94">
        <w:rPr>
          <w:rFonts w:ascii="Arial" w:eastAsia="Times New Roman" w:hAnsi="Arial" w:cs="Arial"/>
        </w:rPr>
        <w:t xml:space="preserve">and </w:t>
      </w:r>
      <w:r w:rsidR="00ED06FC">
        <w:rPr>
          <w:rFonts w:ascii="Arial" w:eastAsia="Times New Roman" w:hAnsi="Arial" w:cs="Arial"/>
        </w:rPr>
        <w:t xml:space="preserve">documents related to </w:t>
      </w:r>
      <w:r w:rsidR="000254BB" w:rsidRPr="000254BB">
        <w:rPr>
          <w:rFonts w:ascii="Arial" w:eastAsia="Times New Roman" w:hAnsi="Arial" w:cs="Arial"/>
        </w:rPr>
        <w:t>Cereals and industrial crops</w:t>
      </w:r>
      <w:r w:rsidR="000254BB">
        <w:rPr>
          <w:rFonts w:ascii="Arial" w:eastAsia="Times New Roman" w:hAnsi="Arial" w:cs="Arial"/>
        </w:rPr>
        <w:t xml:space="preserve"> sector </w:t>
      </w:r>
      <w:r w:rsidR="006D7D94" w:rsidRPr="00AB39F2">
        <w:rPr>
          <w:rFonts w:ascii="Arial" w:eastAsia="Times New Roman" w:hAnsi="Arial" w:cs="Arial"/>
        </w:rPr>
        <w:t xml:space="preserve">for entrustment </w:t>
      </w:r>
      <w:r w:rsidR="006D7D94">
        <w:rPr>
          <w:rFonts w:ascii="Arial" w:eastAsia="Times New Roman" w:hAnsi="Arial" w:cs="Arial"/>
        </w:rPr>
        <w:t xml:space="preserve">of </w:t>
      </w:r>
      <w:r w:rsidR="006D7D94" w:rsidRPr="00AB39F2">
        <w:rPr>
          <w:rFonts w:ascii="Arial" w:eastAsia="Times New Roman" w:hAnsi="Arial" w:cs="Arial"/>
        </w:rPr>
        <w:t>budget implementation tasks of IPARD</w:t>
      </w:r>
      <w:r w:rsidR="006D7D94">
        <w:rPr>
          <w:rFonts w:ascii="Arial" w:eastAsia="Times New Roman" w:hAnsi="Arial" w:cs="Arial"/>
        </w:rPr>
        <w:t xml:space="preserve"> III </w:t>
      </w:r>
      <w:r w:rsidR="003F3CC2">
        <w:rPr>
          <w:rFonts w:ascii="Arial" w:eastAsia="Times New Roman" w:hAnsi="Arial" w:cs="Arial"/>
        </w:rPr>
        <w:t xml:space="preserve">investment </w:t>
      </w:r>
      <w:r w:rsidR="006D7D94">
        <w:rPr>
          <w:rFonts w:ascii="Arial" w:eastAsia="Times New Roman" w:hAnsi="Arial" w:cs="Arial"/>
        </w:rPr>
        <w:t xml:space="preserve">measures and delivering training on </w:t>
      </w:r>
      <w:r w:rsidR="003F3CC2">
        <w:rPr>
          <w:rFonts w:ascii="Arial" w:eastAsia="Times New Roman" w:hAnsi="Arial" w:cs="Arial"/>
        </w:rPr>
        <w:t xml:space="preserve">support of the </w:t>
      </w:r>
      <w:r w:rsidR="000254BB" w:rsidRPr="000254BB">
        <w:rPr>
          <w:rFonts w:ascii="Arial" w:eastAsia="Times New Roman" w:hAnsi="Arial" w:cs="Arial"/>
        </w:rPr>
        <w:t>Cereals and industrial crops</w:t>
      </w:r>
      <w:r w:rsidR="003F3CC2">
        <w:rPr>
          <w:rFonts w:ascii="Arial" w:eastAsia="Times New Roman" w:hAnsi="Arial" w:cs="Arial"/>
        </w:rPr>
        <w:t xml:space="preserve"> sector</w:t>
      </w:r>
      <w:r w:rsidR="006D7D94">
        <w:rPr>
          <w:rFonts w:ascii="Arial" w:eastAsia="Times New Roman" w:hAnsi="Arial" w:cs="Arial"/>
        </w:rPr>
        <w:t xml:space="preserve"> to a</w:t>
      </w:r>
      <w:r w:rsidR="006D7D94" w:rsidRPr="00AB39F2">
        <w:rPr>
          <w:rFonts w:ascii="Arial" w:eastAsia="Times New Roman" w:hAnsi="Arial" w:cs="Arial"/>
        </w:rPr>
        <w:t xml:space="preserve">dequately and effectively rollover of entrustment from IPARD II to IPARD III </w:t>
      </w:r>
      <w:proofErr w:type="spellStart"/>
      <w:r w:rsidR="006D7D94" w:rsidRPr="00AB39F2">
        <w:rPr>
          <w:rFonts w:ascii="Arial" w:eastAsia="Times New Roman" w:hAnsi="Arial" w:cs="Arial"/>
        </w:rPr>
        <w:t>Programm</w:t>
      </w:r>
      <w:r w:rsidR="006D7D94">
        <w:rPr>
          <w:rFonts w:ascii="Arial" w:eastAsia="Times New Roman" w:hAnsi="Arial" w:cs="Arial"/>
        </w:rPr>
        <w:t>e</w:t>
      </w:r>
      <w:proofErr w:type="spellEnd"/>
      <w:r w:rsidR="00E4445F">
        <w:rPr>
          <w:rFonts w:ascii="Arial" w:eastAsia="Times New Roman" w:hAnsi="Arial" w:cs="Arial"/>
        </w:rPr>
        <w:t>.</w:t>
      </w:r>
    </w:p>
    <w:p w14:paraId="69E0098E" w14:textId="61753C9B" w:rsidR="00371F69" w:rsidRPr="007E537C" w:rsidRDefault="00371F69" w:rsidP="007E537C">
      <w:pPr>
        <w:spacing w:after="0" w:line="360" w:lineRule="auto"/>
        <w:jc w:val="both"/>
        <w:rPr>
          <w:rFonts w:ascii="Arial" w:eastAsia="Times New Roman" w:hAnsi="Arial" w:cs="Arial"/>
        </w:rPr>
      </w:pPr>
    </w:p>
    <w:p w14:paraId="57E348D8" w14:textId="70A9C921" w:rsidR="00AE4A97" w:rsidRPr="00C8711C" w:rsidRDefault="00371F69" w:rsidP="00377AD6">
      <w:pPr>
        <w:pStyle w:val="ListParagraph"/>
        <w:numPr>
          <w:ilvl w:val="0"/>
          <w:numId w:val="1"/>
        </w:numPr>
        <w:jc w:val="both"/>
        <w:rPr>
          <w:rFonts w:ascii="Arial" w:eastAsia="Times New Roman" w:hAnsi="Arial" w:cs="Arial"/>
          <w:b/>
        </w:rPr>
      </w:pPr>
      <w:r w:rsidRPr="00C8711C">
        <w:rPr>
          <w:rFonts w:ascii="Arial" w:eastAsia="Times New Roman" w:hAnsi="Arial" w:cs="Arial"/>
          <w:b/>
        </w:rPr>
        <w:t>Project Background</w:t>
      </w:r>
    </w:p>
    <w:p w14:paraId="456E731D" w14:textId="24D1F505" w:rsidR="00AE4A97" w:rsidRPr="00C8711C" w:rsidRDefault="00AE4A97" w:rsidP="00397D89">
      <w:pPr>
        <w:pStyle w:val="BodyText"/>
        <w:spacing w:before="126"/>
        <w:ind w:left="0" w:right="37"/>
        <w:rPr>
          <w:rFonts w:ascii="Arial" w:hAnsi="Arial" w:cs="Arial"/>
          <w:sz w:val="22"/>
          <w:szCs w:val="22"/>
        </w:rPr>
      </w:pPr>
      <w:r w:rsidRPr="00C8711C">
        <w:rPr>
          <w:rFonts w:ascii="Arial" w:hAnsi="Arial" w:cs="Arial"/>
          <w:sz w:val="22"/>
          <w:szCs w:val="22"/>
        </w:rPr>
        <w:t>The overall objective of the project is as follows:</w:t>
      </w:r>
    </w:p>
    <w:p w14:paraId="24C53EA2" w14:textId="77777777" w:rsidR="00AE4A97" w:rsidRPr="00C8711C" w:rsidRDefault="00AE4A97" w:rsidP="00397D89">
      <w:pPr>
        <w:pStyle w:val="BodyText"/>
        <w:ind w:left="0" w:right="37"/>
        <w:rPr>
          <w:rFonts w:ascii="Arial" w:hAnsi="Arial" w:cs="Arial"/>
          <w:sz w:val="22"/>
          <w:szCs w:val="22"/>
        </w:rPr>
      </w:pPr>
      <w:r w:rsidRPr="00C8711C">
        <w:rPr>
          <w:rFonts w:ascii="Arial" w:hAnsi="Arial" w:cs="Arial"/>
          <w:sz w:val="22"/>
          <w:szCs w:val="22"/>
        </w:rPr>
        <w:t>Support to the preparation of the Serbian Sector of Agriculture and Rural Development to implement the EU Common Agricultural Policy (CAP) in order to prepare the Republic of Serbia for EU accession.</w:t>
      </w:r>
    </w:p>
    <w:p w14:paraId="5143E1D0" w14:textId="23CA12CA" w:rsidR="00AE4A97" w:rsidRPr="00C8711C" w:rsidRDefault="00AE4A97" w:rsidP="00397D89">
      <w:pPr>
        <w:pStyle w:val="BodyText"/>
        <w:spacing w:before="121"/>
        <w:ind w:left="0" w:right="37"/>
        <w:rPr>
          <w:rFonts w:ascii="Arial" w:hAnsi="Arial" w:cs="Arial"/>
          <w:sz w:val="22"/>
          <w:szCs w:val="22"/>
        </w:rPr>
      </w:pPr>
      <w:r w:rsidRPr="00C8711C">
        <w:rPr>
          <w:rFonts w:ascii="Arial" w:hAnsi="Arial" w:cs="Arial"/>
          <w:sz w:val="22"/>
          <w:szCs w:val="22"/>
        </w:rPr>
        <w:t>The purpose of the project is to strengthen the institutional capacities of competent authorities within the Serbian MAFWM in order to implement the Rural Development component of the Instrument for Pre-Accession Assistance (IPARD).</w:t>
      </w:r>
    </w:p>
    <w:p w14:paraId="343ABBA9" w14:textId="77777777" w:rsidR="00AE4A97" w:rsidRPr="00C8711C" w:rsidRDefault="00AE4A97" w:rsidP="00397D89">
      <w:pPr>
        <w:pStyle w:val="BodyText"/>
        <w:spacing w:before="10"/>
        <w:ind w:left="0"/>
        <w:rPr>
          <w:rFonts w:ascii="Arial" w:hAnsi="Arial" w:cs="Arial"/>
          <w:sz w:val="22"/>
          <w:szCs w:val="22"/>
        </w:rPr>
      </w:pPr>
    </w:p>
    <w:p w14:paraId="552D9EB3" w14:textId="0510C307" w:rsidR="00AE4A97" w:rsidRPr="00C8711C" w:rsidRDefault="00C06BB0" w:rsidP="00397D89">
      <w:pPr>
        <w:pStyle w:val="BodyText"/>
        <w:spacing w:before="0"/>
        <w:ind w:left="0"/>
        <w:rPr>
          <w:rFonts w:ascii="Arial" w:hAnsi="Arial" w:cs="Arial"/>
          <w:sz w:val="22"/>
          <w:szCs w:val="22"/>
        </w:rPr>
      </w:pPr>
      <w:r w:rsidRPr="000D0D50">
        <w:rPr>
          <w:rFonts w:ascii="Arial" w:hAnsi="Arial" w:cs="Arial"/>
          <w:sz w:val="22"/>
          <w:szCs w:val="22"/>
        </w:rPr>
        <w:t>U</w:t>
      </w:r>
      <w:r w:rsidR="00397D89" w:rsidRPr="000D0D50">
        <w:rPr>
          <w:rFonts w:ascii="Arial" w:hAnsi="Arial" w:cs="Arial"/>
          <w:sz w:val="22"/>
          <w:szCs w:val="22"/>
        </w:rPr>
        <w:t>nder Component I</w:t>
      </w:r>
      <w:r w:rsidR="00FB0BB3" w:rsidRPr="000D0D50">
        <w:rPr>
          <w:rFonts w:ascii="Arial" w:hAnsi="Arial" w:cs="Arial"/>
          <w:sz w:val="22"/>
          <w:szCs w:val="22"/>
        </w:rPr>
        <w:t xml:space="preserve">, this project supports the </w:t>
      </w:r>
      <w:r w:rsidR="00397D89" w:rsidRPr="000D0D50">
        <w:rPr>
          <w:rFonts w:ascii="Arial" w:hAnsi="Arial" w:cs="Arial"/>
          <w:sz w:val="22"/>
          <w:szCs w:val="22"/>
        </w:rPr>
        <w:t>Managing Authority</w:t>
      </w:r>
      <w:r w:rsidR="00FB0BB3" w:rsidRPr="000D0D50">
        <w:rPr>
          <w:rFonts w:ascii="Arial" w:hAnsi="Arial" w:cs="Arial"/>
          <w:sz w:val="22"/>
          <w:szCs w:val="22"/>
        </w:rPr>
        <w:t xml:space="preserve"> in straightening its administrative capacity </w:t>
      </w:r>
      <w:r w:rsidR="00397D89" w:rsidRPr="000D0D50">
        <w:rPr>
          <w:rFonts w:ascii="Arial" w:hAnsi="Arial" w:cs="Arial"/>
          <w:sz w:val="22"/>
          <w:szCs w:val="22"/>
        </w:rPr>
        <w:t xml:space="preserve">for the implementation </w:t>
      </w:r>
      <w:r w:rsidR="000D0D50" w:rsidRPr="000D0D50">
        <w:rPr>
          <w:rFonts w:ascii="Arial" w:hAnsi="Arial" w:cs="Arial"/>
          <w:sz w:val="22"/>
          <w:szCs w:val="22"/>
        </w:rPr>
        <w:t>of IPARD</w:t>
      </w:r>
      <w:r w:rsidR="00FB0BB3" w:rsidRPr="000D0D50">
        <w:rPr>
          <w:rFonts w:ascii="Arial" w:hAnsi="Arial" w:cs="Arial"/>
          <w:sz w:val="22"/>
          <w:szCs w:val="22"/>
        </w:rPr>
        <w:t xml:space="preserve"> III </w:t>
      </w:r>
      <w:proofErr w:type="spellStart"/>
      <w:r w:rsidR="00FB0BB3" w:rsidRPr="000D0D50">
        <w:rPr>
          <w:rFonts w:ascii="Arial" w:hAnsi="Arial" w:cs="Arial"/>
          <w:sz w:val="22"/>
          <w:szCs w:val="22"/>
        </w:rPr>
        <w:t>Programme</w:t>
      </w:r>
      <w:proofErr w:type="spellEnd"/>
      <w:r w:rsidR="00FB0BB3" w:rsidRPr="000D0D50">
        <w:rPr>
          <w:rFonts w:ascii="Arial" w:hAnsi="Arial" w:cs="Arial"/>
          <w:sz w:val="22"/>
          <w:szCs w:val="22"/>
        </w:rPr>
        <w:t>.</w:t>
      </w:r>
      <w:r w:rsidR="00FB0BB3" w:rsidRPr="00C8711C">
        <w:rPr>
          <w:rFonts w:ascii="Arial" w:hAnsi="Arial" w:cs="Arial"/>
          <w:sz w:val="22"/>
          <w:szCs w:val="22"/>
        </w:rPr>
        <w:t xml:space="preserve"> </w:t>
      </w:r>
    </w:p>
    <w:p w14:paraId="7FECE68C" w14:textId="77777777" w:rsidR="008D0176" w:rsidRPr="00C8711C" w:rsidRDefault="008D0176" w:rsidP="00397D89">
      <w:pPr>
        <w:pStyle w:val="BodyText"/>
        <w:spacing w:before="0"/>
        <w:ind w:left="0" w:firstLine="222"/>
        <w:rPr>
          <w:rFonts w:ascii="Arial" w:hAnsi="Arial" w:cs="Arial"/>
          <w:sz w:val="22"/>
          <w:szCs w:val="22"/>
        </w:rPr>
      </w:pPr>
    </w:p>
    <w:p w14:paraId="73976FA0" w14:textId="70CE1740" w:rsidR="008D0176" w:rsidRDefault="008D0176" w:rsidP="00397D89">
      <w:pPr>
        <w:spacing w:line="240" w:lineRule="auto"/>
        <w:jc w:val="both"/>
        <w:rPr>
          <w:rFonts w:ascii="Arial" w:eastAsia="Times New Roman" w:hAnsi="Arial" w:cs="Arial"/>
        </w:rPr>
      </w:pPr>
      <w:r w:rsidRPr="00C8711C">
        <w:rPr>
          <w:rFonts w:ascii="Arial" w:eastAsia="Times New Roman" w:hAnsi="Arial" w:cs="Arial"/>
        </w:rPr>
        <w:t xml:space="preserve">In general, the project will have two-fold approach: (1) provide support </w:t>
      </w:r>
      <w:r w:rsidR="006B2844" w:rsidRPr="00C8711C">
        <w:rPr>
          <w:rFonts w:ascii="Arial" w:eastAsia="Times New Roman" w:hAnsi="Arial" w:cs="Arial"/>
        </w:rPr>
        <w:t>to</w:t>
      </w:r>
      <w:r w:rsidRPr="00C8711C">
        <w:rPr>
          <w:rFonts w:ascii="Arial" w:eastAsia="Times New Roman" w:hAnsi="Arial" w:cs="Arial"/>
        </w:rPr>
        <w:t xml:space="preserve"> preparation of rules of procedures and all related documents for </w:t>
      </w:r>
      <w:r w:rsidR="00AD11CF" w:rsidRPr="00C8711C">
        <w:rPr>
          <w:rFonts w:ascii="Arial" w:eastAsia="Times New Roman" w:hAnsi="Arial" w:cs="Arial"/>
        </w:rPr>
        <w:t xml:space="preserve">the </w:t>
      </w:r>
      <w:r w:rsidRPr="00C8711C">
        <w:rPr>
          <w:rFonts w:ascii="Arial" w:eastAsia="Times New Roman" w:hAnsi="Arial" w:cs="Arial"/>
        </w:rPr>
        <w:t xml:space="preserve">entrustment of budget implementation tasks, (2) delivering trainings for the relevant staff to effectively administer </w:t>
      </w:r>
      <w:r w:rsidR="00AD11CF" w:rsidRPr="00C8711C">
        <w:rPr>
          <w:rFonts w:ascii="Arial" w:eastAsia="Times New Roman" w:hAnsi="Arial" w:cs="Arial"/>
        </w:rPr>
        <w:t xml:space="preserve">IPARD </w:t>
      </w:r>
      <w:r w:rsidR="00DE769C" w:rsidRPr="00C8711C">
        <w:rPr>
          <w:rFonts w:ascii="Arial" w:eastAsia="Times New Roman" w:hAnsi="Arial" w:cs="Arial"/>
        </w:rPr>
        <w:t xml:space="preserve">II and IPARD III </w:t>
      </w:r>
      <w:r w:rsidR="00AD11CF" w:rsidRPr="00C8711C">
        <w:rPr>
          <w:rFonts w:ascii="Arial" w:eastAsia="Times New Roman" w:hAnsi="Arial" w:cs="Arial"/>
        </w:rPr>
        <w:t>measures</w:t>
      </w:r>
      <w:r w:rsidR="00DE769C" w:rsidRPr="00C8711C">
        <w:rPr>
          <w:rFonts w:ascii="Arial" w:eastAsia="Times New Roman" w:hAnsi="Arial" w:cs="Arial"/>
        </w:rPr>
        <w:t>.</w:t>
      </w:r>
    </w:p>
    <w:p w14:paraId="484EA825" w14:textId="77777777" w:rsidR="00377AD6" w:rsidRPr="00377AD6" w:rsidRDefault="00377AD6" w:rsidP="00397D89">
      <w:pPr>
        <w:spacing w:before="120" w:line="240" w:lineRule="auto"/>
        <w:ind w:right="374"/>
        <w:jc w:val="both"/>
        <w:rPr>
          <w:rFonts w:ascii="Arial" w:eastAsia="Times New Roman" w:hAnsi="Arial" w:cs="Arial"/>
        </w:rPr>
      </w:pPr>
      <w:r w:rsidRPr="00377AD6">
        <w:rPr>
          <w:rFonts w:ascii="Arial" w:eastAsia="Times New Roman" w:hAnsi="Arial" w:cs="Arial"/>
        </w:rPr>
        <w:t xml:space="preserve">Under </w:t>
      </w:r>
      <w:r w:rsidRPr="00377AD6">
        <w:rPr>
          <w:rFonts w:ascii="Arial" w:eastAsia="Times New Roman" w:hAnsi="Arial" w:cs="Arial"/>
          <w:b/>
        </w:rPr>
        <w:t>Component I Building capacities of MA to implement IPARD III</w:t>
      </w:r>
      <w:r w:rsidRPr="00377AD6">
        <w:rPr>
          <w:rFonts w:ascii="Arial" w:eastAsia="Times New Roman" w:hAnsi="Arial" w:cs="Arial"/>
        </w:rPr>
        <w:t>, results to be achieved are:</w:t>
      </w:r>
    </w:p>
    <w:p w14:paraId="4A92F887" w14:textId="77777777" w:rsidR="00377AD6" w:rsidRPr="00377AD6" w:rsidRDefault="00377AD6" w:rsidP="00397D89">
      <w:pPr>
        <w:pStyle w:val="BodyText"/>
        <w:ind w:left="0" w:right="384"/>
        <w:rPr>
          <w:rFonts w:ascii="Arial" w:hAnsi="Arial" w:cs="Arial"/>
          <w:sz w:val="22"/>
          <w:szCs w:val="22"/>
        </w:rPr>
      </w:pPr>
      <w:r w:rsidRPr="00377AD6">
        <w:rPr>
          <w:rFonts w:ascii="Arial" w:hAnsi="Arial" w:cs="Arial"/>
          <w:b/>
          <w:sz w:val="22"/>
          <w:szCs w:val="22"/>
        </w:rPr>
        <w:t>Result 1.1</w:t>
      </w:r>
      <w:r w:rsidRPr="00377AD6">
        <w:rPr>
          <w:rFonts w:ascii="Arial" w:hAnsi="Arial" w:cs="Arial"/>
          <w:sz w:val="22"/>
          <w:szCs w:val="22"/>
        </w:rPr>
        <w:t xml:space="preserve"> Managing Authority prepared with regard to procedures and all related documents for rollover process of IPARD II entrusted measures (M1, M3, M7 and M9)  for IPARD III </w:t>
      </w:r>
      <w:proofErr w:type="spellStart"/>
      <w:r w:rsidRPr="00377AD6">
        <w:rPr>
          <w:rFonts w:ascii="Arial" w:hAnsi="Arial" w:cs="Arial"/>
          <w:sz w:val="22"/>
          <w:szCs w:val="22"/>
        </w:rPr>
        <w:t>Programme</w:t>
      </w:r>
      <w:proofErr w:type="spellEnd"/>
      <w:r w:rsidRPr="00377AD6">
        <w:rPr>
          <w:rFonts w:ascii="Arial" w:hAnsi="Arial" w:cs="Arial"/>
          <w:sz w:val="22"/>
          <w:szCs w:val="22"/>
        </w:rPr>
        <w:t xml:space="preserve"> as well as for the entrustment of IPARD III measures 4 and 5;</w:t>
      </w:r>
    </w:p>
    <w:p w14:paraId="2FF59C85" w14:textId="03553714" w:rsidR="00377AD6" w:rsidRPr="00377AD6" w:rsidRDefault="00377AD6" w:rsidP="00397D89">
      <w:pPr>
        <w:pStyle w:val="BodyText"/>
        <w:ind w:left="0" w:right="384"/>
        <w:rPr>
          <w:rFonts w:ascii="Arial" w:hAnsi="Arial" w:cs="Arial"/>
          <w:sz w:val="22"/>
          <w:szCs w:val="22"/>
        </w:rPr>
      </w:pPr>
      <w:r w:rsidRPr="00377AD6">
        <w:rPr>
          <w:rFonts w:ascii="Arial" w:hAnsi="Arial" w:cs="Arial"/>
          <w:b/>
          <w:sz w:val="22"/>
          <w:szCs w:val="22"/>
        </w:rPr>
        <w:t>Result 1.2</w:t>
      </w:r>
      <w:r w:rsidRPr="00377AD6">
        <w:rPr>
          <w:rFonts w:ascii="Arial" w:hAnsi="Arial" w:cs="Arial"/>
          <w:sz w:val="22"/>
          <w:szCs w:val="22"/>
        </w:rPr>
        <w:t xml:space="preserve"> Professional capacity of MA staff to </w:t>
      </w:r>
      <w:proofErr w:type="gramStart"/>
      <w:r w:rsidRPr="00377AD6">
        <w:rPr>
          <w:rFonts w:ascii="Arial" w:hAnsi="Arial" w:cs="Arial"/>
          <w:sz w:val="22"/>
          <w:szCs w:val="22"/>
        </w:rPr>
        <w:t>adequately and effectively switch from IPARD II</w:t>
      </w:r>
      <w:proofErr w:type="gramEnd"/>
      <w:r w:rsidRPr="00377AD6">
        <w:rPr>
          <w:rFonts w:ascii="Arial" w:hAnsi="Arial" w:cs="Arial"/>
          <w:sz w:val="22"/>
          <w:szCs w:val="22"/>
        </w:rPr>
        <w:t xml:space="preserve"> to IPARD III </w:t>
      </w:r>
      <w:proofErr w:type="spellStart"/>
      <w:r w:rsidRPr="00377AD6">
        <w:rPr>
          <w:rFonts w:ascii="Arial" w:hAnsi="Arial" w:cs="Arial"/>
          <w:sz w:val="22"/>
          <w:szCs w:val="22"/>
        </w:rPr>
        <w:t>Programme</w:t>
      </w:r>
      <w:proofErr w:type="spellEnd"/>
      <w:r w:rsidRPr="00377AD6">
        <w:rPr>
          <w:rFonts w:ascii="Arial" w:hAnsi="Arial" w:cs="Arial"/>
          <w:sz w:val="22"/>
          <w:szCs w:val="22"/>
        </w:rPr>
        <w:t xml:space="preserve"> as well as to administer IPARD III </w:t>
      </w:r>
      <w:proofErr w:type="spellStart"/>
      <w:r w:rsidRPr="00377AD6">
        <w:rPr>
          <w:rFonts w:ascii="Arial" w:hAnsi="Arial" w:cs="Arial"/>
          <w:sz w:val="22"/>
          <w:szCs w:val="22"/>
        </w:rPr>
        <w:t>Programme</w:t>
      </w:r>
      <w:proofErr w:type="spellEnd"/>
      <w:r w:rsidRPr="00377AD6">
        <w:rPr>
          <w:rFonts w:ascii="Arial" w:hAnsi="Arial" w:cs="Arial"/>
          <w:sz w:val="22"/>
          <w:szCs w:val="22"/>
        </w:rPr>
        <w:t xml:space="preserve"> with respect to their particular competencies made fully functional.</w:t>
      </w:r>
    </w:p>
    <w:p w14:paraId="7D2DB8A5" w14:textId="77777777" w:rsidR="00377AD6" w:rsidRDefault="00377AD6" w:rsidP="00377AD6">
      <w:pPr>
        <w:jc w:val="both"/>
        <w:rPr>
          <w:rFonts w:ascii="Arial" w:eastAsia="Times New Roman" w:hAnsi="Arial" w:cs="Arial"/>
        </w:rPr>
      </w:pPr>
    </w:p>
    <w:p w14:paraId="24C8208E" w14:textId="77777777" w:rsidR="00371F69" w:rsidRPr="00377AD6" w:rsidRDefault="00371F69" w:rsidP="00377AD6">
      <w:pPr>
        <w:jc w:val="both"/>
        <w:rPr>
          <w:rFonts w:ascii="Arial" w:eastAsia="Times New Roman" w:hAnsi="Arial" w:cs="Arial"/>
          <w:b/>
        </w:rPr>
      </w:pPr>
      <w:r w:rsidRPr="00377AD6">
        <w:rPr>
          <w:rFonts w:ascii="Arial" w:eastAsia="Times New Roman" w:hAnsi="Arial" w:cs="Arial"/>
          <w:b/>
        </w:rPr>
        <w:t>2.</w:t>
      </w:r>
      <w:r w:rsidRPr="00377AD6">
        <w:rPr>
          <w:rFonts w:ascii="Arial" w:eastAsia="Times New Roman" w:hAnsi="Arial" w:cs="Arial"/>
          <w:b/>
        </w:rPr>
        <w:tab/>
        <w:t>Reference document</w:t>
      </w:r>
    </w:p>
    <w:p w14:paraId="368022C7" w14:textId="0F7D10A4" w:rsidR="00822661" w:rsidRDefault="00371F69" w:rsidP="00377AD6">
      <w:pPr>
        <w:jc w:val="both"/>
        <w:rPr>
          <w:rFonts w:ascii="Arial" w:eastAsia="Times New Roman" w:hAnsi="Arial" w:cs="Arial"/>
        </w:rPr>
      </w:pPr>
      <w:r w:rsidRPr="00377AD6">
        <w:rPr>
          <w:rFonts w:ascii="Arial" w:eastAsia="Times New Roman" w:hAnsi="Arial" w:cs="Arial"/>
        </w:rPr>
        <w:t xml:space="preserve">Terms of Reference of the Project: </w:t>
      </w:r>
      <w:r w:rsidR="00822661" w:rsidRPr="00377AD6">
        <w:rPr>
          <w:rFonts w:ascii="Arial" w:eastAsia="Times New Roman" w:hAnsi="Arial" w:cs="Arial"/>
        </w:rPr>
        <w:t>NEAR/BEG/2021/EA-RP/0023, Support to IPARD Operating Structure (Managing Authority, IPARD Agency)</w:t>
      </w:r>
      <w:r w:rsidR="00FA4F1B" w:rsidRPr="00377AD6">
        <w:rPr>
          <w:rFonts w:ascii="Arial" w:eastAsia="Times New Roman" w:hAnsi="Arial" w:cs="Arial"/>
        </w:rPr>
        <w:t>.</w:t>
      </w:r>
    </w:p>
    <w:p w14:paraId="1D230FF6" w14:textId="77777777" w:rsidR="00777A67" w:rsidRPr="00C8711C" w:rsidRDefault="00777A67" w:rsidP="00377AD6">
      <w:pPr>
        <w:jc w:val="both"/>
        <w:rPr>
          <w:rFonts w:ascii="Arial" w:eastAsia="Times New Roman" w:hAnsi="Arial" w:cs="Arial"/>
        </w:rPr>
      </w:pPr>
    </w:p>
    <w:p w14:paraId="4BF425D0" w14:textId="77777777" w:rsidR="00FA4F1B" w:rsidRPr="00C8711C" w:rsidRDefault="00FA4F1B" w:rsidP="00377AD6">
      <w:pPr>
        <w:jc w:val="both"/>
        <w:rPr>
          <w:rFonts w:ascii="Arial" w:eastAsia="Times New Roman" w:hAnsi="Arial" w:cs="Arial"/>
        </w:rPr>
      </w:pPr>
    </w:p>
    <w:p w14:paraId="07A8EA18" w14:textId="77777777" w:rsidR="00371F69" w:rsidRPr="00C8711C" w:rsidRDefault="00371F69" w:rsidP="00377AD6">
      <w:pPr>
        <w:jc w:val="both"/>
        <w:rPr>
          <w:rFonts w:ascii="Arial" w:hAnsi="Arial" w:cs="Arial"/>
          <w:b/>
        </w:rPr>
      </w:pPr>
      <w:r w:rsidRPr="00C8711C">
        <w:rPr>
          <w:rFonts w:ascii="Arial" w:hAnsi="Arial" w:cs="Arial"/>
          <w:b/>
        </w:rPr>
        <w:lastRenderedPageBreak/>
        <w:t>3.</w:t>
      </w:r>
      <w:r w:rsidRPr="00C8711C">
        <w:rPr>
          <w:rFonts w:ascii="Arial" w:hAnsi="Arial" w:cs="Arial"/>
          <w:b/>
        </w:rPr>
        <w:tab/>
        <w:t>Terms of Reference Relevance</w:t>
      </w:r>
    </w:p>
    <w:p w14:paraId="1E46EDE4" w14:textId="3063D02F" w:rsidR="007A381A" w:rsidRPr="00C8711C" w:rsidRDefault="00371F69" w:rsidP="00377AD6">
      <w:pPr>
        <w:jc w:val="both"/>
        <w:rPr>
          <w:rFonts w:ascii="Arial" w:hAnsi="Arial" w:cs="Arial"/>
        </w:rPr>
      </w:pPr>
      <w:r w:rsidRPr="00C8711C">
        <w:rPr>
          <w:rFonts w:ascii="Arial" w:hAnsi="Arial" w:cs="Arial"/>
        </w:rPr>
        <w:t xml:space="preserve">This mission will be carried out in the framework of the project activities as described in the Terms of Reference, Project Proposal and Project </w:t>
      </w:r>
      <w:r w:rsidR="007A381A" w:rsidRPr="00C8711C">
        <w:rPr>
          <w:rFonts w:ascii="Arial" w:hAnsi="Arial" w:cs="Arial"/>
        </w:rPr>
        <w:t xml:space="preserve">work </w:t>
      </w:r>
      <w:r w:rsidRPr="00C8711C">
        <w:rPr>
          <w:rFonts w:ascii="Arial" w:hAnsi="Arial" w:cs="Arial"/>
        </w:rPr>
        <w:t>plan. The assignment will contribute to the achievement of Compo</w:t>
      </w:r>
      <w:r w:rsidR="004B142B">
        <w:rPr>
          <w:rFonts w:ascii="Arial" w:hAnsi="Arial" w:cs="Arial"/>
        </w:rPr>
        <w:t>nent I</w:t>
      </w:r>
      <w:r w:rsidRPr="00C8711C">
        <w:rPr>
          <w:rFonts w:ascii="Arial" w:hAnsi="Arial" w:cs="Arial"/>
        </w:rPr>
        <w:t xml:space="preserve"> by providing expertise and supporting </w:t>
      </w:r>
      <w:r w:rsidR="00D0421E">
        <w:rPr>
          <w:rFonts w:ascii="Arial" w:hAnsi="Arial" w:cs="Arial"/>
        </w:rPr>
        <w:t xml:space="preserve">the </w:t>
      </w:r>
      <w:r w:rsidR="007A381A" w:rsidRPr="00C8711C">
        <w:rPr>
          <w:rFonts w:ascii="Arial" w:hAnsi="Arial" w:cs="Arial"/>
        </w:rPr>
        <w:t xml:space="preserve">beneficiary institution </w:t>
      </w:r>
      <w:r w:rsidRPr="00C8711C">
        <w:rPr>
          <w:rFonts w:ascii="Arial" w:hAnsi="Arial" w:cs="Arial"/>
        </w:rPr>
        <w:t xml:space="preserve">to </w:t>
      </w:r>
      <w:r w:rsidR="00861DBB" w:rsidRPr="00C8711C">
        <w:rPr>
          <w:rFonts w:ascii="Arial" w:hAnsi="Arial" w:cs="Arial"/>
        </w:rPr>
        <w:t>strengthen its</w:t>
      </w:r>
      <w:r w:rsidRPr="00C8711C">
        <w:rPr>
          <w:rFonts w:ascii="Arial" w:hAnsi="Arial" w:cs="Arial"/>
        </w:rPr>
        <w:t xml:space="preserve"> </w:t>
      </w:r>
      <w:r w:rsidR="006422AC">
        <w:rPr>
          <w:rFonts w:ascii="Arial" w:hAnsi="Arial" w:cs="Arial"/>
        </w:rPr>
        <w:t xml:space="preserve">institutional </w:t>
      </w:r>
      <w:r w:rsidR="007A381A" w:rsidRPr="00C8711C">
        <w:rPr>
          <w:rFonts w:ascii="Arial" w:hAnsi="Arial" w:cs="Arial"/>
        </w:rPr>
        <w:t xml:space="preserve">capacity to administer and implement IPARD </w:t>
      </w:r>
      <w:r w:rsidR="00D0421E">
        <w:rPr>
          <w:rFonts w:ascii="Arial" w:hAnsi="Arial" w:cs="Arial"/>
        </w:rPr>
        <w:t xml:space="preserve">III </w:t>
      </w:r>
      <w:r w:rsidR="007A381A" w:rsidRPr="00C8711C">
        <w:rPr>
          <w:rFonts w:ascii="Arial" w:hAnsi="Arial" w:cs="Arial"/>
        </w:rPr>
        <w:t xml:space="preserve">measures.  </w:t>
      </w:r>
    </w:p>
    <w:p w14:paraId="68C45A16" w14:textId="77777777" w:rsidR="007A381A" w:rsidRPr="00C8711C" w:rsidRDefault="007A381A" w:rsidP="00377AD6">
      <w:pPr>
        <w:jc w:val="both"/>
        <w:rPr>
          <w:rFonts w:ascii="Arial" w:hAnsi="Arial" w:cs="Arial"/>
          <w:color w:val="58595B"/>
          <w:highlight w:val="yellow"/>
        </w:rPr>
      </w:pPr>
    </w:p>
    <w:p w14:paraId="28A4119B" w14:textId="77777777" w:rsidR="00371F69" w:rsidRPr="00C8711C" w:rsidRDefault="00371F69" w:rsidP="00377AD6">
      <w:pPr>
        <w:jc w:val="both"/>
        <w:rPr>
          <w:rFonts w:ascii="Arial" w:hAnsi="Arial" w:cs="Arial"/>
          <w:b/>
        </w:rPr>
      </w:pPr>
      <w:r w:rsidRPr="00C8711C">
        <w:rPr>
          <w:rFonts w:ascii="Arial" w:hAnsi="Arial" w:cs="Arial"/>
          <w:b/>
        </w:rPr>
        <w:t>4.</w:t>
      </w:r>
      <w:r w:rsidRPr="00C8711C">
        <w:rPr>
          <w:rFonts w:ascii="Arial" w:hAnsi="Arial" w:cs="Arial"/>
          <w:b/>
        </w:rPr>
        <w:tab/>
        <w:t xml:space="preserve">Assignment objective(s) </w:t>
      </w:r>
    </w:p>
    <w:p w14:paraId="39443828" w14:textId="01368279" w:rsidR="00371F69" w:rsidRDefault="00371F69" w:rsidP="00377AD6">
      <w:pPr>
        <w:jc w:val="both"/>
        <w:rPr>
          <w:rFonts w:ascii="Arial" w:hAnsi="Arial" w:cs="Arial"/>
        </w:rPr>
      </w:pPr>
      <w:r w:rsidRPr="00C8711C">
        <w:rPr>
          <w:rFonts w:ascii="Arial" w:hAnsi="Arial" w:cs="Arial"/>
        </w:rPr>
        <w:t xml:space="preserve">In this </w:t>
      </w:r>
      <w:r w:rsidR="009A3526" w:rsidRPr="00C8711C">
        <w:rPr>
          <w:rFonts w:ascii="Arial" w:hAnsi="Arial" w:cs="Arial"/>
        </w:rPr>
        <w:t>regard</w:t>
      </w:r>
      <w:r w:rsidRPr="00C8711C">
        <w:rPr>
          <w:rFonts w:ascii="Arial" w:hAnsi="Arial" w:cs="Arial"/>
        </w:rPr>
        <w:t xml:space="preserve"> the project needs the expert’s support to </w:t>
      </w:r>
      <w:r w:rsidR="001A3888" w:rsidRPr="00C8711C">
        <w:rPr>
          <w:rFonts w:ascii="Arial" w:hAnsi="Arial" w:cs="Arial"/>
        </w:rPr>
        <w:t xml:space="preserve">the following </w:t>
      </w:r>
      <w:r w:rsidR="00077F2C">
        <w:rPr>
          <w:rFonts w:ascii="Arial" w:hAnsi="Arial" w:cs="Arial"/>
        </w:rPr>
        <w:t>Project activities</w:t>
      </w:r>
      <w:r w:rsidRPr="00C8711C">
        <w:rPr>
          <w:rFonts w:ascii="Arial" w:hAnsi="Arial" w:cs="Arial"/>
        </w:rPr>
        <w:t>:</w:t>
      </w:r>
    </w:p>
    <w:p w14:paraId="0D1C71FF" w14:textId="77777777" w:rsidR="000D0D50" w:rsidRPr="000D0D50" w:rsidRDefault="000D0D50" w:rsidP="007C1860">
      <w:pPr>
        <w:jc w:val="both"/>
        <w:rPr>
          <w:rFonts w:ascii="Arial" w:hAnsi="Arial" w:cs="Arial"/>
        </w:rPr>
      </w:pPr>
      <w:r w:rsidRPr="007C1860">
        <w:rPr>
          <w:rFonts w:ascii="Arial" w:hAnsi="Arial" w:cs="Arial"/>
          <w:b/>
        </w:rPr>
        <w:t>Activity 1.1.1</w:t>
      </w:r>
      <w:r w:rsidRPr="000D0D50">
        <w:rPr>
          <w:rFonts w:ascii="Arial" w:hAnsi="Arial" w:cs="Arial"/>
        </w:rPr>
        <w:t xml:space="preserve"> Support the MA in the preparation of procedures and all related documents for rollover of entrustment budget implementation tasks of IPARD II measures (M1, M3, M7 and M9) to IPARD III </w:t>
      </w:r>
      <w:proofErr w:type="spellStart"/>
      <w:r w:rsidRPr="000D0D50">
        <w:rPr>
          <w:rFonts w:ascii="Arial" w:hAnsi="Arial" w:cs="Arial"/>
        </w:rPr>
        <w:t>Programme</w:t>
      </w:r>
      <w:proofErr w:type="spellEnd"/>
      <w:r w:rsidRPr="000D0D50">
        <w:rPr>
          <w:rFonts w:ascii="Arial" w:hAnsi="Arial" w:cs="Arial"/>
        </w:rPr>
        <w:t>. Support includes the review of current rules and regulations in IPARD context, review of existing procedures and preparation of package of procedures for rollover process through permanent communication with relevant MA and state administration staff.</w:t>
      </w:r>
    </w:p>
    <w:p w14:paraId="00404238" w14:textId="702BCD79" w:rsidR="000D0D50" w:rsidRPr="000D0D50" w:rsidRDefault="000D0D50" w:rsidP="007C1860">
      <w:pPr>
        <w:jc w:val="both"/>
        <w:rPr>
          <w:rFonts w:ascii="Arial" w:hAnsi="Arial" w:cs="Arial"/>
        </w:rPr>
      </w:pPr>
      <w:r w:rsidRPr="007C1860">
        <w:rPr>
          <w:rFonts w:ascii="Arial" w:hAnsi="Arial" w:cs="Arial"/>
          <w:b/>
        </w:rPr>
        <w:t>Activity 1.2.1</w:t>
      </w:r>
      <w:r w:rsidRPr="000D0D50">
        <w:rPr>
          <w:rFonts w:ascii="Arial" w:hAnsi="Arial" w:cs="Arial"/>
        </w:rPr>
        <w:t xml:space="preserve"> Delivering four 5-days trainings per each measure (one training </w:t>
      </w:r>
      <w:proofErr w:type="gramStart"/>
      <w:r w:rsidRPr="000D0D50">
        <w:rPr>
          <w:rFonts w:ascii="Arial" w:hAnsi="Arial" w:cs="Arial"/>
        </w:rPr>
        <w:t>foreseen  per</w:t>
      </w:r>
      <w:proofErr w:type="gramEnd"/>
      <w:r w:rsidRPr="000D0D50">
        <w:rPr>
          <w:rFonts w:ascii="Arial" w:hAnsi="Arial" w:cs="Arial"/>
        </w:rPr>
        <w:t xml:space="preserve"> each measure : M1, M3, M7 and M9, four training in total) for at least 15 MA and other relevant state administration staff to adequately and effectively rollover of entrustment from IPARD II to IPARD III </w:t>
      </w:r>
      <w:proofErr w:type="spellStart"/>
      <w:r w:rsidRPr="000D0D50">
        <w:rPr>
          <w:rFonts w:ascii="Arial" w:hAnsi="Arial" w:cs="Arial"/>
        </w:rPr>
        <w:t>Programme</w:t>
      </w:r>
      <w:proofErr w:type="spellEnd"/>
      <w:r w:rsidRPr="000D0D50">
        <w:rPr>
          <w:rFonts w:ascii="Arial" w:hAnsi="Arial" w:cs="Arial"/>
        </w:rPr>
        <w:t>, in the premises of the Beneficiary in Belgrade. This activity continues after Activity 1.1.1 and includes the presentation of current rules and regulations in IPARD context, review of existing procedures and prepared package of procedures for rollover process for MA.</w:t>
      </w:r>
    </w:p>
    <w:p w14:paraId="1125DB03" w14:textId="77777777" w:rsidR="00113DD1" w:rsidRPr="00C8711C" w:rsidRDefault="00113DD1" w:rsidP="00377AD6">
      <w:pPr>
        <w:jc w:val="both"/>
        <w:rPr>
          <w:rFonts w:ascii="Arial" w:hAnsi="Arial" w:cs="Arial"/>
          <w:b/>
          <w:bCs/>
        </w:rPr>
      </w:pPr>
    </w:p>
    <w:p w14:paraId="35F49903" w14:textId="77777777" w:rsidR="00371F69" w:rsidRPr="00C8711C" w:rsidRDefault="00371F69" w:rsidP="00377AD6">
      <w:pPr>
        <w:jc w:val="both"/>
        <w:rPr>
          <w:rFonts w:ascii="Arial" w:hAnsi="Arial" w:cs="Arial"/>
          <w:b/>
        </w:rPr>
      </w:pPr>
      <w:r w:rsidRPr="00C8711C">
        <w:rPr>
          <w:rFonts w:ascii="Arial" w:hAnsi="Arial" w:cs="Arial"/>
          <w:b/>
        </w:rPr>
        <w:t>5.</w:t>
      </w:r>
      <w:r w:rsidRPr="00C8711C">
        <w:rPr>
          <w:rFonts w:ascii="Arial" w:hAnsi="Arial" w:cs="Arial"/>
          <w:b/>
        </w:rPr>
        <w:tab/>
        <w:t>Main Tasks/Activities</w:t>
      </w:r>
    </w:p>
    <w:p w14:paraId="4064FF9F" w14:textId="7AF44C47" w:rsidR="00D87578" w:rsidRPr="00C8711C" w:rsidRDefault="00D87578" w:rsidP="00377AD6">
      <w:pPr>
        <w:jc w:val="both"/>
        <w:rPr>
          <w:rFonts w:ascii="Arial" w:hAnsi="Arial" w:cs="Arial"/>
        </w:rPr>
      </w:pPr>
      <w:r w:rsidRPr="00C8711C">
        <w:rPr>
          <w:rFonts w:ascii="Arial" w:hAnsi="Arial" w:cs="Arial"/>
        </w:rPr>
        <w:t xml:space="preserve">The </w:t>
      </w:r>
      <w:r w:rsidR="005159B8">
        <w:rPr>
          <w:rFonts w:ascii="Arial" w:hAnsi="Arial" w:cs="Arial"/>
        </w:rPr>
        <w:t>junior</w:t>
      </w:r>
      <w:r w:rsidR="004148CE">
        <w:rPr>
          <w:rFonts w:ascii="Arial" w:hAnsi="Arial" w:cs="Arial"/>
        </w:rPr>
        <w:t xml:space="preserve"> NKE on Project Component</w:t>
      </w:r>
      <w:r w:rsidR="000D0D50">
        <w:rPr>
          <w:rFonts w:ascii="Arial" w:hAnsi="Arial" w:cs="Arial"/>
        </w:rPr>
        <w:t xml:space="preserve"> I </w:t>
      </w:r>
      <w:r w:rsidRPr="00C8711C">
        <w:rPr>
          <w:rFonts w:ascii="Arial" w:hAnsi="Arial" w:cs="Arial"/>
        </w:rPr>
        <w:t>issues wil</w:t>
      </w:r>
      <w:r w:rsidR="003742AB" w:rsidRPr="00C8711C">
        <w:rPr>
          <w:rFonts w:ascii="Arial" w:hAnsi="Arial" w:cs="Arial"/>
        </w:rPr>
        <w:t xml:space="preserve">l support the project team in: </w:t>
      </w:r>
    </w:p>
    <w:p w14:paraId="6E10936A" w14:textId="1DD7F076" w:rsidR="003D5292" w:rsidRPr="00CF70C5" w:rsidRDefault="003D5292" w:rsidP="00CF70C5">
      <w:pPr>
        <w:pStyle w:val="ListParagraph"/>
        <w:numPr>
          <w:ilvl w:val="0"/>
          <w:numId w:val="6"/>
        </w:numPr>
        <w:ind w:left="709" w:hanging="425"/>
        <w:jc w:val="both"/>
        <w:rPr>
          <w:rFonts w:ascii="Arial" w:hAnsi="Arial" w:cs="Arial"/>
        </w:rPr>
      </w:pPr>
      <w:r w:rsidRPr="00CF70C5">
        <w:rPr>
          <w:rFonts w:ascii="Arial" w:hAnsi="Arial" w:cs="Arial"/>
        </w:rPr>
        <w:t xml:space="preserve">Research </w:t>
      </w:r>
      <w:r w:rsidR="001D1EA5" w:rsidRPr="00CF70C5">
        <w:rPr>
          <w:rFonts w:ascii="Arial" w:hAnsi="Arial" w:cs="Arial"/>
        </w:rPr>
        <w:t xml:space="preserve">of </w:t>
      </w:r>
      <w:r w:rsidRPr="00CF70C5">
        <w:rPr>
          <w:rFonts w:ascii="Arial" w:hAnsi="Arial" w:cs="Arial"/>
        </w:rPr>
        <w:t xml:space="preserve">the national legislation </w:t>
      </w:r>
      <w:r w:rsidR="003839F1" w:rsidRPr="00CF70C5">
        <w:rPr>
          <w:rFonts w:ascii="Arial" w:hAnsi="Arial" w:cs="Arial"/>
        </w:rPr>
        <w:t>and</w:t>
      </w:r>
      <w:r w:rsidRPr="00CF70C5">
        <w:rPr>
          <w:rFonts w:ascii="Arial" w:hAnsi="Arial" w:cs="Arial"/>
        </w:rPr>
        <w:t xml:space="preserve"> the EU Member states for best practices </w:t>
      </w:r>
      <w:r w:rsidR="004E3123" w:rsidRPr="00CF70C5">
        <w:rPr>
          <w:rFonts w:ascii="Arial" w:hAnsi="Arial" w:cs="Arial"/>
        </w:rPr>
        <w:t>in</w:t>
      </w:r>
      <w:r w:rsidRPr="00CF70C5">
        <w:rPr>
          <w:rFonts w:ascii="Arial" w:hAnsi="Arial" w:cs="Arial"/>
        </w:rPr>
        <w:t xml:space="preserve"> the drafting of eligible investments, expenditures  and eligibility conditions for </w:t>
      </w:r>
      <w:r w:rsidR="009D36C6" w:rsidRPr="00CF70C5">
        <w:rPr>
          <w:rFonts w:ascii="Arial" w:hAnsi="Arial" w:cs="Arial"/>
        </w:rPr>
        <w:t xml:space="preserve">the </w:t>
      </w:r>
      <w:r w:rsidR="00CF70C5" w:rsidRPr="00CF70C5">
        <w:rPr>
          <w:rFonts w:ascii="Arial" w:hAnsi="Arial" w:cs="Arial"/>
        </w:rPr>
        <w:t xml:space="preserve">Cereals and industrial crops </w:t>
      </w:r>
      <w:r w:rsidR="00ED06FC" w:rsidRPr="00CF70C5">
        <w:rPr>
          <w:rFonts w:ascii="Arial" w:hAnsi="Arial" w:cs="Arial"/>
        </w:rPr>
        <w:t>sector</w:t>
      </w:r>
      <w:r w:rsidRPr="00CF70C5">
        <w:rPr>
          <w:rFonts w:ascii="Arial" w:hAnsi="Arial" w:cs="Arial"/>
        </w:rPr>
        <w:t xml:space="preserve">, supported under investment RD measures; </w:t>
      </w:r>
    </w:p>
    <w:p w14:paraId="48A89A5E" w14:textId="6C5B22BC" w:rsidR="007F6FC3" w:rsidRDefault="006F413A" w:rsidP="00377AD6">
      <w:pPr>
        <w:pStyle w:val="ListParagraph"/>
        <w:numPr>
          <w:ilvl w:val="0"/>
          <w:numId w:val="6"/>
        </w:numPr>
        <w:ind w:left="720" w:hanging="450"/>
        <w:jc w:val="both"/>
        <w:rPr>
          <w:rFonts w:ascii="Arial" w:hAnsi="Arial" w:cs="Arial"/>
        </w:rPr>
      </w:pPr>
      <w:r>
        <w:rPr>
          <w:rFonts w:ascii="Arial" w:hAnsi="Arial" w:cs="Arial"/>
        </w:rPr>
        <w:t xml:space="preserve">Drafting </w:t>
      </w:r>
      <w:r w:rsidR="00860202">
        <w:rPr>
          <w:rFonts w:ascii="Arial" w:hAnsi="Arial" w:cs="Arial"/>
        </w:rPr>
        <w:t xml:space="preserve">specific parts of </w:t>
      </w:r>
      <w:r>
        <w:rPr>
          <w:rFonts w:ascii="Arial" w:hAnsi="Arial" w:cs="Arial"/>
        </w:rPr>
        <w:t>the rulebook</w:t>
      </w:r>
      <w:r w:rsidR="00F07439">
        <w:rPr>
          <w:rFonts w:ascii="Arial" w:hAnsi="Arial" w:cs="Arial"/>
        </w:rPr>
        <w:t>s</w:t>
      </w:r>
      <w:r w:rsidR="004148CE">
        <w:rPr>
          <w:rFonts w:ascii="Arial" w:hAnsi="Arial" w:cs="Arial"/>
        </w:rPr>
        <w:t xml:space="preserve">, </w:t>
      </w:r>
      <w:r w:rsidR="004148CE" w:rsidRPr="000D0D50">
        <w:rPr>
          <w:rFonts w:ascii="Arial" w:hAnsi="Arial" w:cs="Arial"/>
        </w:rPr>
        <w:t xml:space="preserve">procedures and all documents </w:t>
      </w:r>
      <w:r w:rsidR="00ED06FC">
        <w:rPr>
          <w:rFonts w:ascii="Arial" w:hAnsi="Arial" w:cs="Arial"/>
        </w:rPr>
        <w:t xml:space="preserve">related to </w:t>
      </w:r>
      <w:r w:rsidR="009D36C6">
        <w:rPr>
          <w:rFonts w:ascii="Arial" w:hAnsi="Arial" w:cs="Arial"/>
        </w:rPr>
        <w:t xml:space="preserve">the </w:t>
      </w:r>
      <w:r w:rsidR="00CF70C5" w:rsidRPr="00CF70C5">
        <w:rPr>
          <w:rFonts w:ascii="Arial" w:hAnsi="Arial" w:cs="Arial"/>
        </w:rPr>
        <w:t xml:space="preserve">Cereals and industrial crops </w:t>
      </w:r>
      <w:r w:rsidR="00ED06FC">
        <w:rPr>
          <w:rFonts w:ascii="Arial" w:hAnsi="Arial" w:cs="Arial"/>
        </w:rPr>
        <w:t xml:space="preserve">sector </w:t>
      </w:r>
      <w:r w:rsidR="004148CE">
        <w:rPr>
          <w:rFonts w:ascii="Arial" w:hAnsi="Arial" w:cs="Arial"/>
        </w:rPr>
        <w:t xml:space="preserve">for </w:t>
      </w:r>
      <w:r w:rsidR="004148CE" w:rsidRPr="000D0D50">
        <w:rPr>
          <w:rFonts w:ascii="Arial" w:hAnsi="Arial" w:cs="Arial"/>
        </w:rPr>
        <w:t xml:space="preserve">entrustment </w:t>
      </w:r>
      <w:r w:rsidR="004148CE">
        <w:rPr>
          <w:rFonts w:ascii="Arial" w:hAnsi="Arial" w:cs="Arial"/>
        </w:rPr>
        <w:t xml:space="preserve">of </w:t>
      </w:r>
      <w:r w:rsidR="004148CE" w:rsidRPr="000D0D50">
        <w:rPr>
          <w:rFonts w:ascii="Arial" w:hAnsi="Arial" w:cs="Arial"/>
        </w:rPr>
        <w:t>budget implementation tasks</w:t>
      </w:r>
      <w:r w:rsidR="00ED06FC">
        <w:rPr>
          <w:rFonts w:ascii="Arial" w:hAnsi="Arial" w:cs="Arial"/>
        </w:rPr>
        <w:t xml:space="preserve"> for the investment measures</w:t>
      </w:r>
      <w:r w:rsidR="009E20BD">
        <w:rPr>
          <w:rFonts w:ascii="Arial" w:hAnsi="Arial" w:cs="Arial"/>
        </w:rPr>
        <w:t>;</w:t>
      </w:r>
      <w:r w:rsidR="007F6FC3">
        <w:rPr>
          <w:rFonts w:ascii="Arial" w:hAnsi="Arial" w:cs="Arial"/>
        </w:rPr>
        <w:t xml:space="preserve"> </w:t>
      </w:r>
    </w:p>
    <w:p w14:paraId="331AF079" w14:textId="4AF8609E" w:rsidR="00371F69" w:rsidRPr="00284DFB" w:rsidRDefault="005159B8" w:rsidP="00377AD6">
      <w:pPr>
        <w:pStyle w:val="ListParagraph"/>
        <w:numPr>
          <w:ilvl w:val="0"/>
          <w:numId w:val="6"/>
        </w:numPr>
        <w:ind w:left="720" w:hanging="450"/>
        <w:jc w:val="both"/>
        <w:rPr>
          <w:rFonts w:ascii="Arial" w:hAnsi="Arial" w:cs="Arial"/>
        </w:rPr>
      </w:pPr>
      <w:r>
        <w:rPr>
          <w:rFonts w:ascii="Arial" w:hAnsi="Arial" w:cs="Arial"/>
        </w:rPr>
        <w:t xml:space="preserve">Preparation of training </w:t>
      </w:r>
      <w:r w:rsidR="005042D1">
        <w:rPr>
          <w:rFonts w:ascii="Arial" w:hAnsi="Arial" w:cs="Arial"/>
        </w:rPr>
        <w:t>documents</w:t>
      </w:r>
      <w:r>
        <w:rPr>
          <w:rFonts w:ascii="Arial" w:hAnsi="Arial" w:cs="Arial"/>
        </w:rPr>
        <w:t xml:space="preserve"> </w:t>
      </w:r>
      <w:r w:rsidR="007E2DAD">
        <w:rPr>
          <w:rFonts w:ascii="Arial" w:hAnsi="Arial" w:cs="Arial"/>
        </w:rPr>
        <w:t xml:space="preserve">and </w:t>
      </w:r>
      <w:r w:rsidR="00284DFB">
        <w:rPr>
          <w:rFonts w:ascii="Arial" w:hAnsi="Arial" w:cs="Arial"/>
        </w:rPr>
        <w:t xml:space="preserve">delivering at least </w:t>
      </w:r>
      <w:r w:rsidR="00C93390">
        <w:rPr>
          <w:rFonts w:ascii="Arial" w:hAnsi="Arial" w:cs="Arial"/>
        </w:rPr>
        <w:t>2</w:t>
      </w:r>
      <w:r w:rsidR="00284DFB">
        <w:rPr>
          <w:rFonts w:ascii="Arial" w:hAnsi="Arial" w:cs="Arial"/>
        </w:rPr>
        <w:t xml:space="preserve"> day</w:t>
      </w:r>
      <w:r w:rsidR="00C93390">
        <w:rPr>
          <w:rFonts w:ascii="Arial" w:hAnsi="Arial" w:cs="Arial"/>
        </w:rPr>
        <w:t>s</w:t>
      </w:r>
      <w:r w:rsidR="00284DFB">
        <w:rPr>
          <w:rFonts w:ascii="Arial" w:hAnsi="Arial" w:cs="Arial"/>
        </w:rPr>
        <w:t xml:space="preserve"> of</w:t>
      </w:r>
      <w:r w:rsidR="002812E0" w:rsidRPr="002812E0">
        <w:rPr>
          <w:rFonts w:ascii="Arial" w:hAnsi="Arial" w:cs="Arial"/>
        </w:rPr>
        <w:t xml:space="preserve"> training on </w:t>
      </w:r>
      <w:r w:rsidR="009D36C6">
        <w:rPr>
          <w:rFonts w:ascii="Arial" w:hAnsi="Arial" w:cs="Arial"/>
        </w:rPr>
        <w:t>support of the</w:t>
      </w:r>
      <w:r w:rsidR="00284DFB">
        <w:rPr>
          <w:rFonts w:ascii="Arial" w:hAnsi="Arial" w:cs="Arial"/>
        </w:rPr>
        <w:t xml:space="preserve"> </w:t>
      </w:r>
      <w:r w:rsidR="00CF70C5" w:rsidRPr="00CF70C5">
        <w:rPr>
          <w:rFonts w:ascii="Arial" w:hAnsi="Arial" w:cs="Arial"/>
        </w:rPr>
        <w:t xml:space="preserve">Cereals and industrial crops </w:t>
      </w:r>
      <w:r w:rsidR="00284DFB">
        <w:rPr>
          <w:rFonts w:ascii="Arial" w:hAnsi="Arial" w:cs="Arial"/>
        </w:rPr>
        <w:t>sector under investment measures</w:t>
      </w:r>
      <w:r w:rsidR="007C1860">
        <w:rPr>
          <w:rFonts w:ascii="Arial" w:hAnsi="Arial" w:cs="Arial"/>
        </w:rPr>
        <w:t>;</w:t>
      </w:r>
    </w:p>
    <w:p w14:paraId="2B880E47" w14:textId="77777777" w:rsidR="00371F69" w:rsidRPr="00C8711C" w:rsidRDefault="00371F69" w:rsidP="00377AD6">
      <w:pPr>
        <w:jc w:val="both"/>
        <w:rPr>
          <w:rFonts w:ascii="Arial" w:hAnsi="Arial" w:cs="Arial"/>
        </w:rPr>
      </w:pPr>
      <w:r w:rsidRPr="00C8711C">
        <w:rPr>
          <w:rFonts w:ascii="Arial" w:hAnsi="Arial" w:cs="Arial"/>
        </w:rPr>
        <w:t>6.</w:t>
      </w:r>
      <w:r w:rsidRPr="00C8711C">
        <w:rPr>
          <w:rFonts w:ascii="Arial" w:hAnsi="Arial" w:cs="Arial"/>
        </w:rPr>
        <w:tab/>
      </w:r>
      <w:r w:rsidRPr="00C8711C">
        <w:rPr>
          <w:rFonts w:ascii="Arial" w:hAnsi="Arial" w:cs="Arial"/>
          <w:b/>
        </w:rPr>
        <w:t>Related Outputs</w:t>
      </w:r>
    </w:p>
    <w:p w14:paraId="72B08B62" w14:textId="66845189" w:rsidR="00DA45DA" w:rsidRPr="00C8711C" w:rsidRDefault="00371F69" w:rsidP="00377AD6">
      <w:pPr>
        <w:jc w:val="both"/>
        <w:rPr>
          <w:rFonts w:ascii="Arial" w:hAnsi="Arial" w:cs="Arial"/>
        </w:rPr>
      </w:pPr>
      <w:r w:rsidRPr="00C8711C">
        <w:rPr>
          <w:rFonts w:ascii="Arial" w:hAnsi="Arial" w:cs="Arial"/>
        </w:rPr>
        <w:t>Under</w:t>
      </w:r>
      <w:r w:rsidR="004A27AF">
        <w:rPr>
          <w:rFonts w:ascii="Arial" w:hAnsi="Arial" w:cs="Arial"/>
        </w:rPr>
        <w:t xml:space="preserve"> supervision of the project </w:t>
      </w:r>
      <w:r w:rsidR="006A511C" w:rsidRPr="00C8711C">
        <w:rPr>
          <w:rFonts w:ascii="Arial" w:hAnsi="Arial" w:cs="Arial"/>
        </w:rPr>
        <w:t>T</w:t>
      </w:r>
      <w:r w:rsidR="002A3040">
        <w:rPr>
          <w:rFonts w:ascii="Arial" w:hAnsi="Arial" w:cs="Arial"/>
        </w:rPr>
        <w:t>eam L</w:t>
      </w:r>
      <w:r w:rsidR="004A27AF">
        <w:rPr>
          <w:rFonts w:ascii="Arial" w:hAnsi="Arial" w:cs="Arial"/>
        </w:rPr>
        <w:t>eader</w:t>
      </w:r>
      <w:r w:rsidR="006A511C" w:rsidRPr="00C8711C">
        <w:rPr>
          <w:rFonts w:ascii="Arial" w:hAnsi="Arial" w:cs="Arial"/>
        </w:rPr>
        <w:t xml:space="preserve"> </w:t>
      </w:r>
      <w:r w:rsidR="004A27AF">
        <w:rPr>
          <w:rFonts w:ascii="Arial" w:hAnsi="Arial" w:cs="Arial"/>
        </w:rPr>
        <w:t>on Project Component 1</w:t>
      </w:r>
      <w:r w:rsidRPr="00C8711C">
        <w:rPr>
          <w:rFonts w:ascii="Arial" w:hAnsi="Arial" w:cs="Arial"/>
        </w:rPr>
        <w:t xml:space="preserve"> issues shall produce the following deliverables:</w:t>
      </w:r>
    </w:p>
    <w:p w14:paraId="13D3B076" w14:textId="7C5CC2DB" w:rsidR="006F413A" w:rsidRDefault="00C00B28" w:rsidP="006F413A">
      <w:pPr>
        <w:pStyle w:val="ListParagraph"/>
        <w:numPr>
          <w:ilvl w:val="0"/>
          <w:numId w:val="6"/>
        </w:numPr>
        <w:ind w:left="720" w:hanging="450"/>
        <w:jc w:val="both"/>
        <w:rPr>
          <w:rFonts w:ascii="Arial" w:hAnsi="Arial" w:cs="Arial"/>
        </w:rPr>
      </w:pPr>
      <w:r>
        <w:rPr>
          <w:rFonts w:ascii="Arial" w:hAnsi="Arial" w:cs="Arial"/>
        </w:rPr>
        <w:t xml:space="preserve">Drafted </w:t>
      </w:r>
      <w:r w:rsidR="006F413A">
        <w:rPr>
          <w:rFonts w:ascii="Arial" w:hAnsi="Arial" w:cs="Arial"/>
        </w:rPr>
        <w:t xml:space="preserve">rulebook, </w:t>
      </w:r>
      <w:r w:rsidR="006F413A" w:rsidRPr="000D0D50">
        <w:rPr>
          <w:rFonts w:ascii="Arial" w:hAnsi="Arial" w:cs="Arial"/>
        </w:rPr>
        <w:t>procedures</w:t>
      </w:r>
      <w:r>
        <w:rPr>
          <w:rFonts w:ascii="Arial" w:hAnsi="Arial" w:cs="Arial"/>
        </w:rPr>
        <w:t xml:space="preserve"> </w:t>
      </w:r>
      <w:r w:rsidR="006F413A" w:rsidRPr="000D0D50">
        <w:rPr>
          <w:rFonts w:ascii="Arial" w:hAnsi="Arial" w:cs="Arial"/>
        </w:rPr>
        <w:t xml:space="preserve">and all related documents </w:t>
      </w:r>
      <w:r w:rsidR="003839F1">
        <w:rPr>
          <w:rFonts w:ascii="Arial" w:hAnsi="Arial" w:cs="Arial"/>
        </w:rPr>
        <w:t xml:space="preserve">related to </w:t>
      </w:r>
      <w:r w:rsidR="00CF70C5" w:rsidRPr="00CF70C5">
        <w:rPr>
          <w:rFonts w:ascii="Arial" w:hAnsi="Arial" w:cs="Arial"/>
        </w:rPr>
        <w:t xml:space="preserve">Cereals and industrial crops </w:t>
      </w:r>
      <w:r w:rsidR="003839F1">
        <w:rPr>
          <w:rFonts w:ascii="Arial" w:hAnsi="Arial" w:cs="Arial"/>
        </w:rPr>
        <w:t xml:space="preserve">sector </w:t>
      </w:r>
      <w:r w:rsidR="006F413A">
        <w:rPr>
          <w:rFonts w:ascii="Arial" w:hAnsi="Arial" w:cs="Arial"/>
        </w:rPr>
        <w:t xml:space="preserve">for </w:t>
      </w:r>
      <w:r w:rsidR="006F413A" w:rsidRPr="000D0D50">
        <w:rPr>
          <w:rFonts w:ascii="Arial" w:hAnsi="Arial" w:cs="Arial"/>
        </w:rPr>
        <w:t xml:space="preserve">entrustment </w:t>
      </w:r>
      <w:r w:rsidR="006F413A">
        <w:rPr>
          <w:rFonts w:ascii="Arial" w:hAnsi="Arial" w:cs="Arial"/>
        </w:rPr>
        <w:t xml:space="preserve">of </w:t>
      </w:r>
      <w:r w:rsidR="006F413A" w:rsidRPr="000D0D50">
        <w:rPr>
          <w:rFonts w:ascii="Arial" w:hAnsi="Arial" w:cs="Arial"/>
        </w:rPr>
        <w:t xml:space="preserve">budget implementation tasks </w:t>
      </w:r>
      <w:r w:rsidR="006F413A">
        <w:rPr>
          <w:rFonts w:ascii="Arial" w:hAnsi="Arial" w:cs="Arial"/>
        </w:rPr>
        <w:t>for M</w:t>
      </w:r>
      <w:r w:rsidR="00936304">
        <w:rPr>
          <w:rFonts w:ascii="Arial" w:hAnsi="Arial" w:cs="Arial"/>
        </w:rPr>
        <w:t>1, M3 and M9</w:t>
      </w:r>
      <w:r w:rsidR="00CF70C5">
        <w:rPr>
          <w:rFonts w:ascii="Arial" w:hAnsi="Arial" w:cs="Arial"/>
        </w:rPr>
        <w:t xml:space="preserve"> submitted to the MA;</w:t>
      </w:r>
    </w:p>
    <w:p w14:paraId="3AF5CA3F" w14:textId="77777777" w:rsidR="00374C92" w:rsidRDefault="00374C92" w:rsidP="00374C92">
      <w:pPr>
        <w:pStyle w:val="ListParagraph"/>
        <w:jc w:val="both"/>
        <w:rPr>
          <w:rFonts w:ascii="Arial" w:hAnsi="Arial" w:cs="Arial"/>
        </w:rPr>
      </w:pPr>
    </w:p>
    <w:p w14:paraId="3C4346E9" w14:textId="13A2F6E5" w:rsidR="00860202" w:rsidRPr="004309E3" w:rsidRDefault="00936304" w:rsidP="004309E3">
      <w:pPr>
        <w:pStyle w:val="ListParagraph"/>
        <w:numPr>
          <w:ilvl w:val="0"/>
          <w:numId w:val="7"/>
        </w:numPr>
        <w:jc w:val="both"/>
        <w:rPr>
          <w:rFonts w:ascii="Arial" w:hAnsi="Arial" w:cs="Arial"/>
        </w:rPr>
      </w:pPr>
      <w:r>
        <w:rPr>
          <w:rFonts w:ascii="Arial" w:hAnsi="Arial" w:cs="Arial"/>
        </w:rPr>
        <w:lastRenderedPageBreak/>
        <w:t>Training material</w:t>
      </w:r>
      <w:r w:rsidR="003839F1">
        <w:rPr>
          <w:rFonts w:ascii="Arial" w:hAnsi="Arial" w:cs="Arial"/>
        </w:rPr>
        <w:t xml:space="preserve"> prepared and training delivered</w:t>
      </w:r>
      <w:r>
        <w:rPr>
          <w:rFonts w:ascii="Arial" w:hAnsi="Arial" w:cs="Arial"/>
        </w:rPr>
        <w:t xml:space="preserve"> </w:t>
      </w:r>
      <w:r w:rsidR="003839F1">
        <w:rPr>
          <w:rFonts w:ascii="Arial" w:hAnsi="Arial" w:cs="Arial"/>
        </w:rPr>
        <w:t xml:space="preserve">on support for </w:t>
      </w:r>
      <w:r w:rsidR="00CF70C5" w:rsidRPr="00CF70C5">
        <w:rPr>
          <w:rFonts w:ascii="Arial" w:hAnsi="Arial" w:cs="Arial"/>
        </w:rPr>
        <w:t xml:space="preserve">Cereals and industrial crops </w:t>
      </w:r>
      <w:r w:rsidR="003839F1">
        <w:rPr>
          <w:rFonts w:ascii="Arial" w:hAnsi="Arial" w:cs="Arial"/>
        </w:rPr>
        <w:t>s</w:t>
      </w:r>
      <w:r w:rsidR="00CF70C5">
        <w:rPr>
          <w:rFonts w:ascii="Arial" w:hAnsi="Arial" w:cs="Arial"/>
        </w:rPr>
        <w:t>ector under investment measures.</w:t>
      </w:r>
    </w:p>
    <w:p w14:paraId="156A61D9" w14:textId="0E30B3D7" w:rsidR="00D916DB" w:rsidRPr="006542EF" w:rsidRDefault="00A64A76" w:rsidP="00377AD6">
      <w:pPr>
        <w:jc w:val="both"/>
        <w:rPr>
          <w:rFonts w:ascii="Arial" w:hAnsi="Arial" w:cs="Arial"/>
        </w:rPr>
      </w:pPr>
      <w:r w:rsidRPr="00C8711C">
        <w:rPr>
          <w:rFonts w:ascii="Arial" w:hAnsi="Arial" w:cs="Arial"/>
        </w:rPr>
        <w:t xml:space="preserve">The timeframe </w:t>
      </w:r>
      <w:r w:rsidR="00371F69" w:rsidRPr="00C8711C">
        <w:rPr>
          <w:rFonts w:ascii="Arial" w:hAnsi="Arial" w:cs="Arial"/>
        </w:rPr>
        <w:t xml:space="preserve">set in the project work plan </w:t>
      </w:r>
      <w:r w:rsidR="00E11934">
        <w:rPr>
          <w:rFonts w:ascii="Arial" w:hAnsi="Arial" w:cs="Arial"/>
        </w:rPr>
        <w:t xml:space="preserve">for the related activities </w:t>
      </w:r>
      <w:r w:rsidR="00371F69" w:rsidRPr="00C8711C">
        <w:rPr>
          <w:rFonts w:ascii="Arial" w:hAnsi="Arial" w:cs="Arial"/>
        </w:rPr>
        <w:t xml:space="preserve">must be observed </w:t>
      </w:r>
      <w:r w:rsidRPr="00C8711C">
        <w:rPr>
          <w:rFonts w:ascii="Arial" w:hAnsi="Arial" w:cs="Arial"/>
        </w:rPr>
        <w:t xml:space="preserve">in providing </w:t>
      </w:r>
      <w:r w:rsidR="00113DD1" w:rsidRPr="00C8711C">
        <w:rPr>
          <w:rFonts w:ascii="Arial" w:hAnsi="Arial" w:cs="Arial"/>
        </w:rPr>
        <w:t>this</w:t>
      </w:r>
      <w:r w:rsidRPr="00C8711C">
        <w:rPr>
          <w:rFonts w:ascii="Arial" w:hAnsi="Arial" w:cs="Arial"/>
        </w:rPr>
        <w:t xml:space="preserve"> support</w:t>
      </w:r>
      <w:r w:rsidR="00113DD1" w:rsidRPr="00C8711C">
        <w:rPr>
          <w:rFonts w:ascii="Arial" w:hAnsi="Arial" w:cs="Arial"/>
        </w:rPr>
        <w:t>.</w:t>
      </w:r>
    </w:p>
    <w:p w14:paraId="50E4A9C9" w14:textId="77777777" w:rsidR="00371F69" w:rsidRPr="00C8711C" w:rsidRDefault="00371F69" w:rsidP="00377AD6">
      <w:pPr>
        <w:jc w:val="both"/>
        <w:rPr>
          <w:rFonts w:ascii="Arial" w:hAnsi="Arial" w:cs="Arial"/>
          <w:b/>
        </w:rPr>
      </w:pPr>
      <w:r w:rsidRPr="00C8711C">
        <w:rPr>
          <w:rFonts w:ascii="Arial" w:hAnsi="Arial" w:cs="Arial"/>
          <w:b/>
        </w:rPr>
        <w:t>7.</w:t>
      </w:r>
      <w:r w:rsidRPr="00C8711C">
        <w:rPr>
          <w:rFonts w:ascii="Arial" w:hAnsi="Arial" w:cs="Arial"/>
          <w:b/>
        </w:rPr>
        <w:tab/>
        <w:t>Timing and duration of mission/s</w:t>
      </w:r>
    </w:p>
    <w:p w14:paraId="6F526965" w14:textId="0BB33111" w:rsidR="00371F69" w:rsidRPr="00C8711C" w:rsidRDefault="00371F69" w:rsidP="00377AD6">
      <w:pPr>
        <w:jc w:val="both"/>
        <w:rPr>
          <w:rFonts w:ascii="Arial" w:hAnsi="Arial" w:cs="Arial"/>
        </w:rPr>
      </w:pPr>
      <w:r w:rsidRPr="00C8711C">
        <w:rPr>
          <w:rFonts w:ascii="Arial" w:hAnsi="Arial" w:cs="Arial"/>
        </w:rPr>
        <w:t xml:space="preserve">The assignment shall be implemented in Belgrade, Serbia, in the period </w:t>
      </w:r>
      <w:r w:rsidR="003839F1">
        <w:rPr>
          <w:rFonts w:ascii="Arial" w:hAnsi="Arial" w:cs="Arial"/>
        </w:rPr>
        <w:t>April</w:t>
      </w:r>
      <w:r w:rsidR="00941AE1" w:rsidRPr="00C8711C">
        <w:rPr>
          <w:rFonts w:ascii="Arial" w:hAnsi="Arial" w:cs="Arial"/>
        </w:rPr>
        <w:t xml:space="preserve"> 2022 to </w:t>
      </w:r>
      <w:r w:rsidR="003839F1">
        <w:rPr>
          <w:rFonts w:ascii="Arial" w:hAnsi="Arial" w:cs="Arial"/>
        </w:rPr>
        <w:t>May</w:t>
      </w:r>
      <w:r w:rsidR="00941AE1" w:rsidRPr="00C8711C">
        <w:rPr>
          <w:rFonts w:ascii="Arial" w:hAnsi="Arial" w:cs="Arial"/>
        </w:rPr>
        <w:t xml:space="preserve"> 2022</w:t>
      </w:r>
      <w:r w:rsidR="00E11934">
        <w:rPr>
          <w:rFonts w:ascii="Arial" w:hAnsi="Arial" w:cs="Arial"/>
        </w:rPr>
        <w:t xml:space="preserve"> including</w:t>
      </w:r>
      <w:r w:rsidRPr="00C8711C">
        <w:rPr>
          <w:rFonts w:ascii="Arial" w:hAnsi="Arial" w:cs="Arial"/>
        </w:rPr>
        <w:t xml:space="preserve">, up to </w:t>
      </w:r>
      <w:r w:rsidR="00C93390" w:rsidRPr="00C93390">
        <w:rPr>
          <w:rFonts w:ascii="Arial" w:hAnsi="Arial" w:cs="Arial"/>
        </w:rPr>
        <w:t>7</w:t>
      </w:r>
      <w:r w:rsidRPr="00C93390">
        <w:rPr>
          <w:rFonts w:ascii="Arial" w:hAnsi="Arial" w:cs="Arial"/>
        </w:rPr>
        <w:t xml:space="preserve"> working days</w:t>
      </w:r>
      <w:r w:rsidRPr="00C8711C">
        <w:rPr>
          <w:rFonts w:ascii="Arial" w:hAnsi="Arial" w:cs="Arial"/>
        </w:rPr>
        <w:t>. The number of days is subject to extension as needed.</w:t>
      </w:r>
    </w:p>
    <w:p w14:paraId="47A23EAD" w14:textId="77777777" w:rsidR="00371F69" w:rsidRPr="00C8711C" w:rsidRDefault="00371F69" w:rsidP="00377AD6">
      <w:pPr>
        <w:jc w:val="both"/>
        <w:rPr>
          <w:rFonts w:ascii="Arial" w:hAnsi="Arial" w:cs="Arial"/>
          <w:b/>
        </w:rPr>
      </w:pPr>
      <w:r w:rsidRPr="00C8711C">
        <w:rPr>
          <w:rFonts w:ascii="Arial" w:hAnsi="Arial" w:cs="Arial"/>
          <w:b/>
        </w:rPr>
        <w:t>8.</w:t>
      </w:r>
      <w:r w:rsidRPr="00C8711C">
        <w:rPr>
          <w:rFonts w:ascii="Arial" w:hAnsi="Arial" w:cs="Arial"/>
          <w:b/>
        </w:rPr>
        <w:tab/>
        <w:t>Reporting</w:t>
      </w:r>
    </w:p>
    <w:p w14:paraId="364B5DC5" w14:textId="0D1C1E95" w:rsidR="00371F69" w:rsidRPr="00C8711C" w:rsidRDefault="00371F69" w:rsidP="00377AD6">
      <w:pPr>
        <w:jc w:val="both"/>
        <w:rPr>
          <w:rFonts w:ascii="Arial" w:hAnsi="Arial" w:cs="Arial"/>
        </w:rPr>
      </w:pPr>
      <w:r w:rsidRPr="00C8711C">
        <w:rPr>
          <w:rFonts w:ascii="Arial" w:hAnsi="Arial" w:cs="Arial"/>
        </w:rPr>
        <w:t xml:space="preserve">The expert will deliver </w:t>
      </w:r>
      <w:r w:rsidR="003839F1">
        <w:rPr>
          <w:rFonts w:ascii="Arial" w:hAnsi="Arial" w:cs="Arial"/>
        </w:rPr>
        <w:t>a report</w:t>
      </w:r>
      <w:r w:rsidRPr="00C8711C">
        <w:rPr>
          <w:rFonts w:ascii="Arial" w:hAnsi="Arial" w:cs="Arial"/>
        </w:rPr>
        <w:t xml:space="preserve"> in the English language on last workday of the month she/he worked, with attached all written deliverables and submitted to the </w:t>
      </w:r>
      <w:r w:rsidR="00941AE1" w:rsidRPr="00C8711C">
        <w:rPr>
          <w:rFonts w:ascii="Arial" w:hAnsi="Arial" w:cs="Arial"/>
        </w:rPr>
        <w:t>T</w:t>
      </w:r>
      <w:r w:rsidR="003839F1">
        <w:rPr>
          <w:rFonts w:ascii="Arial" w:hAnsi="Arial" w:cs="Arial"/>
        </w:rPr>
        <w:t>eam leader</w:t>
      </w:r>
      <w:r w:rsidRPr="00C8711C">
        <w:rPr>
          <w:rFonts w:ascii="Arial" w:hAnsi="Arial" w:cs="Arial"/>
        </w:rPr>
        <w:t>. The report will be attached to the expert’s draft timesheet.</w:t>
      </w:r>
    </w:p>
    <w:p w14:paraId="04593021" w14:textId="77777777" w:rsidR="00371F69" w:rsidRPr="00C8711C" w:rsidRDefault="00371F69" w:rsidP="00377AD6">
      <w:pPr>
        <w:jc w:val="both"/>
        <w:rPr>
          <w:rFonts w:ascii="Arial" w:hAnsi="Arial" w:cs="Arial"/>
        </w:rPr>
      </w:pPr>
      <w:r w:rsidRPr="00C8711C">
        <w:rPr>
          <w:rFonts w:ascii="Arial" w:hAnsi="Arial" w:cs="Arial"/>
        </w:rPr>
        <w:t>9.</w:t>
      </w:r>
      <w:r w:rsidRPr="00C8711C">
        <w:rPr>
          <w:rFonts w:ascii="Arial" w:hAnsi="Arial" w:cs="Arial"/>
        </w:rPr>
        <w:tab/>
      </w:r>
      <w:r w:rsidRPr="00C8711C">
        <w:rPr>
          <w:rFonts w:ascii="Arial" w:hAnsi="Arial" w:cs="Arial"/>
          <w:b/>
        </w:rPr>
        <w:t>Expert profile</w:t>
      </w:r>
    </w:p>
    <w:p w14:paraId="6C980221" w14:textId="77777777" w:rsidR="00371F69" w:rsidRPr="00C8711C" w:rsidRDefault="00371F69" w:rsidP="00377AD6">
      <w:pPr>
        <w:jc w:val="both"/>
        <w:rPr>
          <w:rFonts w:ascii="Arial" w:hAnsi="Arial" w:cs="Arial"/>
        </w:rPr>
      </w:pPr>
      <w:r w:rsidRPr="00C8711C">
        <w:rPr>
          <w:rFonts w:ascii="Arial" w:hAnsi="Arial" w:cs="Arial"/>
        </w:rPr>
        <w:t xml:space="preserve">Qualifications and skills: </w:t>
      </w:r>
    </w:p>
    <w:p w14:paraId="1E96A945" w14:textId="3A2A8E61" w:rsidR="00371F69" w:rsidRPr="00C8711C" w:rsidRDefault="00371F69" w:rsidP="00377AD6">
      <w:pPr>
        <w:pStyle w:val="ListParagraph"/>
        <w:numPr>
          <w:ilvl w:val="0"/>
          <w:numId w:val="7"/>
        </w:numPr>
        <w:jc w:val="both"/>
        <w:rPr>
          <w:rFonts w:ascii="Arial" w:hAnsi="Arial" w:cs="Arial"/>
        </w:rPr>
      </w:pPr>
      <w:r w:rsidRPr="00C8711C">
        <w:rPr>
          <w:rFonts w:ascii="Arial" w:hAnsi="Arial" w:cs="Arial"/>
        </w:rPr>
        <w:t xml:space="preserve">University degree academic level in the field of </w:t>
      </w:r>
      <w:r w:rsidR="00157E6B">
        <w:rPr>
          <w:rFonts w:ascii="Arial" w:hAnsi="Arial" w:cs="Arial"/>
        </w:rPr>
        <w:t>Law, Economy, Agricultural</w:t>
      </w:r>
      <w:r w:rsidR="003839F1">
        <w:rPr>
          <w:rFonts w:ascii="Arial" w:hAnsi="Arial" w:cs="Arial"/>
        </w:rPr>
        <w:t xml:space="preserve"> </w:t>
      </w:r>
      <w:r w:rsidR="00CF70C5">
        <w:rPr>
          <w:rFonts w:ascii="Arial" w:hAnsi="Arial" w:cs="Arial"/>
        </w:rPr>
        <w:t xml:space="preserve"> </w:t>
      </w:r>
      <w:r w:rsidR="00157E6B">
        <w:rPr>
          <w:rFonts w:ascii="Arial" w:hAnsi="Arial" w:cs="Arial"/>
        </w:rPr>
        <w:t xml:space="preserve">sciences or </w:t>
      </w:r>
      <w:r w:rsidRPr="00C8711C">
        <w:rPr>
          <w:rFonts w:ascii="Arial" w:hAnsi="Arial" w:cs="Arial"/>
        </w:rPr>
        <w:t>other related subjects;</w:t>
      </w:r>
    </w:p>
    <w:p w14:paraId="14E88A85" w14:textId="68C2FAE2" w:rsidR="00371F69" w:rsidRPr="00C8711C" w:rsidRDefault="00371F69" w:rsidP="00377AD6">
      <w:pPr>
        <w:pStyle w:val="ListParagraph"/>
        <w:numPr>
          <w:ilvl w:val="0"/>
          <w:numId w:val="7"/>
        </w:numPr>
        <w:jc w:val="both"/>
        <w:rPr>
          <w:rFonts w:ascii="Arial" w:hAnsi="Arial" w:cs="Arial"/>
        </w:rPr>
      </w:pPr>
      <w:r w:rsidRPr="00C8711C">
        <w:rPr>
          <w:rFonts w:ascii="Arial" w:hAnsi="Arial" w:cs="Arial"/>
        </w:rPr>
        <w:t xml:space="preserve">Good command of English written and spoken; </w:t>
      </w:r>
    </w:p>
    <w:p w14:paraId="25186715" w14:textId="34EC75AC" w:rsidR="00E2635C" w:rsidRPr="00D17C72" w:rsidRDefault="00371F69" w:rsidP="00D17C72">
      <w:pPr>
        <w:pStyle w:val="ListParagraph"/>
        <w:numPr>
          <w:ilvl w:val="0"/>
          <w:numId w:val="7"/>
        </w:numPr>
        <w:jc w:val="both"/>
        <w:rPr>
          <w:rFonts w:ascii="Arial" w:hAnsi="Arial" w:cs="Arial"/>
        </w:rPr>
      </w:pPr>
      <w:r w:rsidRPr="00C8711C">
        <w:rPr>
          <w:rFonts w:ascii="Arial" w:hAnsi="Arial" w:cs="Arial"/>
        </w:rPr>
        <w:t xml:space="preserve">Computer literacy (command of Microsoft Office (Word, Excel, PowerPoint, etc.) and the Internet); </w:t>
      </w:r>
    </w:p>
    <w:p w14:paraId="1EB4E553" w14:textId="77777777" w:rsidR="00740CAE" w:rsidRDefault="00740CAE" w:rsidP="00377AD6">
      <w:pPr>
        <w:pStyle w:val="ListParagraph"/>
        <w:numPr>
          <w:ilvl w:val="0"/>
          <w:numId w:val="7"/>
        </w:numPr>
        <w:jc w:val="both"/>
        <w:rPr>
          <w:rFonts w:ascii="Arial" w:hAnsi="Arial" w:cs="Arial"/>
        </w:rPr>
      </w:pPr>
      <w:r w:rsidRPr="00C8711C">
        <w:rPr>
          <w:rFonts w:ascii="Arial" w:hAnsi="Arial" w:cs="Arial"/>
        </w:rPr>
        <w:t>Excellent skills</w:t>
      </w:r>
      <w:r>
        <w:rPr>
          <w:rFonts w:ascii="Arial" w:hAnsi="Arial" w:cs="Arial"/>
        </w:rPr>
        <w:t xml:space="preserve"> for writing</w:t>
      </w:r>
      <w:r w:rsidRPr="00C8711C">
        <w:rPr>
          <w:rFonts w:ascii="Arial" w:hAnsi="Arial" w:cs="Arial"/>
        </w:rPr>
        <w:t xml:space="preserve"> </w:t>
      </w:r>
      <w:r>
        <w:rPr>
          <w:rFonts w:ascii="Arial" w:hAnsi="Arial" w:cs="Arial"/>
        </w:rPr>
        <w:t>legal documents</w:t>
      </w:r>
      <w:r w:rsidRPr="00C8711C">
        <w:rPr>
          <w:rFonts w:ascii="Arial" w:hAnsi="Arial" w:cs="Arial"/>
        </w:rPr>
        <w:t xml:space="preserve"> </w:t>
      </w:r>
    </w:p>
    <w:p w14:paraId="6CBDCA4F" w14:textId="58C272A4" w:rsidR="00371F69" w:rsidRPr="002B54BC" w:rsidRDefault="002B54BC" w:rsidP="002B54BC">
      <w:pPr>
        <w:pStyle w:val="ListParagraph"/>
        <w:numPr>
          <w:ilvl w:val="0"/>
          <w:numId w:val="7"/>
        </w:numPr>
        <w:jc w:val="both"/>
        <w:rPr>
          <w:rFonts w:ascii="Arial" w:hAnsi="Arial" w:cs="Arial"/>
        </w:rPr>
      </w:pPr>
      <w:r>
        <w:rPr>
          <w:rFonts w:ascii="Arial" w:hAnsi="Arial" w:cs="Arial"/>
        </w:rPr>
        <w:t xml:space="preserve">Excellent communication skills </w:t>
      </w:r>
    </w:p>
    <w:p w14:paraId="709760A6" w14:textId="2DDDD97C" w:rsidR="00E97243" w:rsidRDefault="00371F69" w:rsidP="00377AD6">
      <w:pPr>
        <w:pStyle w:val="ListParagraph"/>
        <w:numPr>
          <w:ilvl w:val="0"/>
          <w:numId w:val="7"/>
        </w:numPr>
        <w:jc w:val="both"/>
        <w:rPr>
          <w:rFonts w:ascii="Arial" w:hAnsi="Arial" w:cs="Arial"/>
        </w:rPr>
      </w:pPr>
      <w:r w:rsidRPr="00C8711C">
        <w:rPr>
          <w:rFonts w:ascii="Arial" w:hAnsi="Arial" w:cs="Arial"/>
        </w:rPr>
        <w:t xml:space="preserve">Ability to work in </w:t>
      </w:r>
      <w:r w:rsidR="00E2635C" w:rsidRPr="00C8711C">
        <w:rPr>
          <w:rFonts w:ascii="Arial" w:hAnsi="Arial" w:cs="Arial"/>
        </w:rPr>
        <w:t>a team</w:t>
      </w:r>
    </w:p>
    <w:p w14:paraId="32ED35F3" w14:textId="77777777" w:rsidR="00250E4F" w:rsidRPr="00250E4F" w:rsidRDefault="00250E4F" w:rsidP="00250E4F">
      <w:pPr>
        <w:pStyle w:val="ListParagraph"/>
        <w:jc w:val="both"/>
        <w:rPr>
          <w:rFonts w:ascii="Arial" w:hAnsi="Arial" w:cs="Arial"/>
        </w:rPr>
      </w:pPr>
    </w:p>
    <w:p w14:paraId="503ECF04" w14:textId="77777777" w:rsidR="00371F69" w:rsidRPr="00C8711C" w:rsidRDefault="00371F69" w:rsidP="00377AD6">
      <w:pPr>
        <w:jc w:val="both"/>
        <w:rPr>
          <w:rFonts w:ascii="Arial" w:hAnsi="Arial" w:cs="Arial"/>
        </w:rPr>
      </w:pPr>
      <w:r w:rsidRPr="00C8711C">
        <w:rPr>
          <w:rFonts w:ascii="Arial" w:hAnsi="Arial" w:cs="Arial"/>
        </w:rPr>
        <w:t>General professional experience</w:t>
      </w:r>
    </w:p>
    <w:p w14:paraId="3FC8B610" w14:textId="00B597DC" w:rsidR="00371F69" w:rsidRDefault="00371F69" w:rsidP="00377AD6">
      <w:pPr>
        <w:pStyle w:val="ListParagraph"/>
        <w:numPr>
          <w:ilvl w:val="0"/>
          <w:numId w:val="7"/>
        </w:numPr>
        <w:jc w:val="both"/>
        <w:rPr>
          <w:rFonts w:ascii="Arial" w:hAnsi="Arial" w:cs="Arial"/>
        </w:rPr>
      </w:pPr>
      <w:r w:rsidRPr="00C8711C">
        <w:rPr>
          <w:rFonts w:ascii="Arial" w:hAnsi="Arial" w:cs="Arial"/>
        </w:rPr>
        <w:t xml:space="preserve">Minimum </w:t>
      </w:r>
      <w:r w:rsidR="00303E3F">
        <w:rPr>
          <w:rFonts w:ascii="Arial" w:hAnsi="Arial" w:cs="Arial"/>
        </w:rPr>
        <w:t>5</w:t>
      </w:r>
      <w:r w:rsidRPr="00C8711C">
        <w:rPr>
          <w:rFonts w:ascii="Arial" w:hAnsi="Arial" w:cs="Arial"/>
        </w:rPr>
        <w:t xml:space="preserve"> years of general postgraduate professional </w:t>
      </w:r>
      <w:r w:rsidRPr="00D916DB">
        <w:rPr>
          <w:rFonts w:ascii="Arial" w:hAnsi="Arial" w:cs="Arial"/>
        </w:rPr>
        <w:t>experience</w:t>
      </w:r>
      <w:r w:rsidR="00E97243" w:rsidRPr="00D916DB">
        <w:rPr>
          <w:rFonts w:ascii="Arial" w:hAnsi="Arial" w:cs="Arial"/>
        </w:rPr>
        <w:t xml:space="preserve"> in the field of </w:t>
      </w:r>
      <w:r w:rsidR="00CF70C5">
        <w:rPr>
          <w:rFonts w:ascii="Arial" w:hAnsi="Arial" w:cs="Arial"/>
        </w:rPr>
        <w:t xml:space="preserve">Agricultural </w:t>
      </w:r>
      <w:r w:rsidR="00E23609">
        <w:rPr>
          <w:rFonts w:ascii="Arial" w:hAnsi="Arial" w:cs="Arial"/>
        </w:rPr>
        <w:t xml:space="preserve">science or </w:t>
      </w:r>
      <w:r w:rsidR="00A35519">
        <w:rPr>
          <w:rFonts w:ascii="Arial" w:hAnsi="Arial" w:cs="Arial"/>
        </w:rPr>
        <w:t xml:space="preserve">EU </w:t>
      </w:r>
      <w:r w:rsidR="00A35519" w:rsidRPr="00D916DB">
        <w:rPr>
          <w:rFonts w:ascii="Arial" w:hAnsi="Arial" w:cs="Arial"/>
        </w:rPr>
        <w:t xml:space="preserve">funded </w:t>
      </w:r>
      <w:r w:rsidR="00A35519">
        <w:rPr>
          <w:rFonts w:ascii="Arial" w:hAnsi="Arial" w:cs="Arial"/>
        </w:rPr>
        <w:t>Rural Development</w:t>
      </w:r>
      <w:r w:rsidR="00E97243" w:rsidRPr="00D916DB">
        <w:rPr>
          <w:rFonts w:ascii="Arial" w:hAnsi="Arial" w:cs="Arial"/>
        </w:rPr>
        <w:t xml:space="preserve"> </w:t>
      </w:r>
      <w:r w:rsidR="003B2EE7">
        <w:rPr>
          <w:rFonts w:ascii="Arial" w:hAnsi="Arial" w:cs="Arial"/>
        </w:rPr>
        <w:t>measure</w:t>
      </w:r>
      <w:r w:rsidRPr="00C8711C">
        <w:rPr>
          <w:rFonts w:ascii="Arial" w:hAnsi="Arial" w:cs="Arial"/>
        </w:rPr>
        <w:t xml:space="preserve">. More years of experience will be considered as an asset. </w:t>
      </w:r>
    </w:p>
    <w:p w14:paraId="5B53015F" w14:textId="77777777" w:rsidR="00AB1730" w:rsidRPr="00AB1730" w:rsidRDefault="00AB1730" w:rsidP="00377AD6">
      <w:pPr>
        <w:pStyle w:val="ListParagraph"/>
        <w:jc w:val="both"/>
        <w:rPr>
          <w:rFonts w:ascii="Arial" w:hAnsi="Arial" w:cs="Arial"/>
        </w:rPr>
      </w:pPr>
    </w:p>
    <w:p w14:paraId="11FD68F8" w14:textId="77777777" w:rsidR="00371F69" w:rsidRPr="00AB1730" w:rsidRDefault="00371F69" w:rsidP="00377AD6">
      <w:pPr>
        <w:jc w:val="both"/>
        <w:rPr>
          <w:rFonts w:ascii="Arial" w:hAnsi="Arial" w:cs="Arial"/>
        </w:rPr>
      </w:pPr>
      <w:r w:rsidRPr="00AB1730">
        <w:rPr>
          <w:rFonts w:ascii="Arial" w:hAnsi="Arial" w:cs="Arial"/>
        </w:rPr>
        <w:t>Specific professional experience</w:t>
      </w:r>
    </w:p>
    <w:p w14:paraId="66EB66AE" w14:textId="556AB029" w:rsidR="006C1AD1" w:rsidRPr="00D916DB" w:rsidRDefault="00303E3F" w:rsidP="00CF70C5">
      <w:pPr>
        <w:pStyle w:val="ListParagraph"/>
        <w:numPr>
          <w:ilvl w:val="0"/>
          <w:numId w:val="7"/>
        </w:numPr>
        <w:jc w:val="both"/>
        <w:rPr>
          <w:rFonts w:ascii="Arial" w:hAnsi="Arial" w:cs="Arial"/>
        </w:rPr>
      </w:pPr>
      <w:r>
        <w:rPr>
          <w:rFonts w:ascii="Arial" w:hAnsi="Arial" w:cs="Arial"/>
        </w:rPr>
        <w:t>3</w:t>
      </w:r>
      <w:r w:rsidR="00E97243" w:rsidRPr="00D916DB">
        <w:rPr>
          <w:rFonts w:ascii="Arial" w:hAnsi="Arial" w:cs="Arial"/>
        </w:rPr>
        <w:t xml:space="preserve"> years of postgraduate professional experience in the </w:t>
      </w:r>
      <w:r w:rsidR="004F0FAA">
        <w:rPr>
          <w:rFonts w:ascii="Arial" w:hAnsi="Arial" w:cs="Arial"/>
        </w:rPr>
        <w:t xml:space="preserve">preparation of </w:t>
      </w:r>
      <w:r w:rsidR="00FE718E">
        <w:rPr>
          <w:rFonts w:ascii="Arial" w:hAnsi="Arial" w:cs="Arial"/>
        </w:rPr>
        <w:t xml:space="preserve">strategic </w:t>
      </w:r>
      <w:r w:rsidR="004F0FAA">
        <w:rPr>
          <w:rFonts w:ascii="Arial" w:hAnsi="Arial" w:cs="Arial"/>
        </w:rPr>
        <w:t>documents</w:t>
      </w:r>
      <w:r w:rsidR="002A0BBB">
        <w:rPr>
          <w:rFonts w:ascii="Arial" w:hAnsi="Arial" w:cs="Arial"/>
        </w:rPr>
        <w:t xml:space="preserve"> and trainings</w:t>
      </w:r>
      <w:r w:rsidR="004F0FAA">
        <w:rPr>
          <w:rFonts w:ascii="Arial" w:hAnsi="Arial" w:cs="Arial"/>
        </w:rPr>
        <w:t xml:space="preserve"> related to </w:t>
      </w:r>
      <w:r w:rsidR="002A0BBB">
        <w:rPr>
          <w:rFonts w:ascii="Arial" w:hAnsi="Arial" w:cs="Arial"/>
        </w:rPr>
        <w:t xml:space="preserve">support and development of </w:t>
      </w:r>
      <w:r w:rsidR="00CF70C5" w:rsidRPr="00CF70C5">
        <w:rPr>
          <w:rFonts w:ascii="Arial" w:hAnsi="Arial" w:cs="Arial"/>
        </w:rPr>
        <w:t xml:space="preserve">Cereals and industrial crops </w:t>
      </w:r>
      <w:r w:rsidR="002A0BBB">
        <w:rPr>
          <w:rFonts w:ascii="Arial" w:hAnsi="Arial" w:cs="Arial"/>
        </w:rPr>
        <w:t>sector.</w:t>
      </w:r>
    </w:p>
    <w:p w14:paraId="3FDA8AC6" w14:textId="686EA8D8" w:rsidR="0022673A" w:rsidRPr="002A0BBB" w:rsidRDefault="00EB04B7" w:rsidP="002A0BBB">
      <w:pPr>
        <w:pStyle w:val="ListParagraph"/>
        <w:numPr>
          <w:ilvl w:val="0"/>
          <w:numId w:val="7"/>
        </w:numPr>
        <w:jc w:val="both"/>
        <w:rPr>
          <w:rFonts w:ascii="Arial" w:hAnsi="Arial" w:cs="Arial"/>
        </w:rPr>
      </w:pPr>
      <w:r>
        <w:rPr>
          <w:rFonts w:ascii="Arial" w:hAnsi="Arial" w:cs="Arial"/>
        </w:rPr>
        <w:t xml:space="preserve">Experience in </w:t>
      </w:r>
      <w:r w:rsidR="00B86D27">
        <w:rPr>
          <w:rFonts w:ascii="Arial" w:hAnsi="Arial" w:cs="Arial"/>
        </w:rPr>
        <w:t xml:space="preserve">the </w:t>
      </w:r>
      <w:r w:rsidR="002B160D">
        <w:rPr>
          <w:rFonts w:ascii="Arial" w:hAnsi="Arial" w:cs="Arial"/>
        </w:rPr>
        <w:t xml:space="preserve">drafting of </w:t>
      </w:r>
      <w:r w:rsidR="007103F7">
        <w:rPr>
          <w:rFonts w:ascii="Arial" w:hAnsi="Arial" w:cs="Arial"/>
        </w:rPr>
        <w:t xml:space="preserve">measures </w:t>
      </w:r>
      <w:r w:rsidR="00CF70C5">
        <w:rPr>
          <w:rFonts w:ascii="Arial" w:hAnsi="Arial" w:cs="Arial"/>
        </w:rPr>
        <w:t>or</w:t>
      </w:r>
      <w:r w:rsidR="007103F7">
        <w:rPr>
          <w:rFonts w:ascii="Arial" w:hAnsi="Arial" w:cs="Arial"/>
        </w:rPr>
        <w:t xml:space="preserve"> </w:t>
      </w:r>
      <w:r w:rsidR="002B160D">
        <w:rPr>
          <w:rFonts w:ascii="Arial" w:hAnsi="Arial" w:cs="Arial"/>
        </w:rPr>
        <w:t xml:space="preserve">procedures </w:t>
      </w:r>
      <w:r w:rsidR="00FB2BC7">
        <w:rPr>
          <w:rFonts w:ascii="Arial" w:hAnsi="Arial" w:cs="Arial"/>
        </w:rPr>
        <w:t xml:space="preserve">for </w:t>
      </w:r>
      <w:r w:rsidR="002B160D">
        <w:rPr>
          <w:rFonts w:ascii="Arial" w:hAnsi="Arial" w:cs="Arial"/>
        </w:rPr>
        <w:t>implementations of Rural Development measures</w:t>
      </w:r>
      <w:r w:rsidR="001119B1">
        <w:rPr>
          <w:rFonts w:ascii="Arial" w:hAnsi="Arial" w:cs="Arial"/>
        </w:rPr>
        <w:t>;</w:t>
      </w:r>
      <w:r w:rsidR="002B160D">
        <w:rPr>
          <w:rFonts w:ascii="Arial" w:hAnsi="Arial" w:cs="Arial"/>
        </w:rPr>
        <w:t xml:space="preserve"> </w:t>
      </w:r>
    </w:p>
    <w:p w14:paraId="64BF7CD9" w14:textId="6C08194B" w:rsidR="00EB04B7" w:rsidRPr="00C8711C" w:rsidRDefault="00EB04B7" w:rsidP="00EB04B7">
      <w:pPr>
        <w:pStyle w:val="ListParagraph"/>
        <w:numPr>
          <w:ilvl w:val="0"/>
          <w:numId w:val="7"/>
        </w:numPr>
        <w:jc w:val="both"/>
        <w:rPr>
          <w:rFonts w:ascii="Arial" w:hAnsi="Arial" w:cs="Arial"/>
        </w:rPr>
      </w:pPr>
      <w:r w:rsidRPr="00C8711C">
        <w:rPr>
          <w:rFonts w:ascii="Arial" w:hAnsi="Arial" w:cs="Arial"/>
        </w:rPr>
        <w:t>Previous experience in similar assignment</w:t>
      </w:r>
      <w:r w:rsidR="009F4C78">
        <w:rPr>
          <w:rFonts w:ascii="Arial" w:hAnsi="Arial" w:cs="Arial"/>
        </w:rPr>
        <w:t xml:space="preserve"> will be considered as an asset.</w:t>
      </w:r>
    </w:p>
    <w:p w14:paraId="27FF9AF1" w14:textId="77777777" w:rsidR="00EB04B7" w:rsidRDefault="00EB04B7" w:rsidP="00EB04B7">
      <w:pPr>
        <w:jc w:val="both"/>
        <w:rPr>
          <w:rFonts w:ascii="Arial" w:hAnsi="Arial" w:cs="Arial"/>
        </w:rPr>
      </w:pPr>
    </w:p>
    <w:p w14:paraId="5885C37B" w14:textId="59F325F3" w:rsidR="00371F69" w:rsidRPr="00EB04B7" w:rsidRDefault="00371F69" w:rsidP="00EB04B7">
      <w:pPr>
        <w:jc w:val="both"/>
        <w:rPr>
          <w:rFonts w:ascii="Arial" w:hAnsi="Arial" w:cs="Arial"/>
        </w:rPr>
      </w:pPr>
      <w:r w:rsidRPr="00EB04B7">
        <w:rPr>
          <w:rFonts w:ascii="Arial" w:hAnsi="Arial" w:cs="Arial"/>
        </w:rPr>
        <w:t>10.</w:t>
      </w:r>
      <w:r w:rsidRPr="00EB04B7">
        <w:rPr>
          <w:rFonts w:ascii="Arial" w:hAnsi="Arial" w:cs="Arial"/>
        </w:rPr>
        <w:tab/>
      </w:r>
      <w:r w:rsidRPr="00796830">
        <w:rPr>
          <w:rFonts w:ascii="Arial" w:hAnsi="Arial" w:cs="Arial"/>
          <w:b/>
        </w:rPr>
        <w:t>Evaluation of work</w:t>
      </w:r>
    </w:p>
    <w:p w14:paraId="1EA934E1" w14:textId="4DE2C93E" w:rsidR="00371F69" w:rsidRPr="00C8711C" w:rsidRDefault="00371F69" w:rsidP="00377AD6">
      <w:pPr>
        <w:jc w:val="both"/>
        <w:rPr>
          <w:rFonts w:ascii="Arial" w:hAnsi="Arial" w:cs="Arial"/>
        </w:rPr>
      </w:pPr>
      <w:r w:rsidRPr="00C8711C">
        <w:rPr>
          <w:rFonts w:ascii="Arial" w:hAnsi="Arial" w:cs="Arial"/>
        </w:rPr>
        <w:t xml:space="preserve">The expert’s performance will be assessed by the project </w:t>
      </w:r>
      <w:r w:rsidR="00EC353E">
        <w:rPr>
          <w:rFonts w:ascii="Arial" w:hAnsi="Arial" w:cs="Arial"/>
        </w:rPr>
        <w:t xml:space="preserve">TL </w:t>
      </w:r>
      <w:r w:rsidRPr="00C8711C">
        <w:rPr>
          <w:rFonts w:ascii="Arial" w:hAnsi="Arial" w:cs="Arial"/>
        </w:rPr>
        <w:t>and the Beneficiary’s representative</w:t>
      </w:r>
      <w:r w:rsidR="00171849">
        <w:rPr>
          <w:rFonts w:ascii="Arial" w:hAnsi="Arial" w:cs="Arial"/>
        </w:rPr>
        <w:t>s</w:t>
      </w:r>
      <w:r w:rsidRPr="00C8711C">
        <w:rPr>
          <w:rFonts w:ascii="Arial" w:hAnsi="Arial" w:cs="Arial"/>
        </w:rPr>
        <w:t>.</w:t>
      </w:r>
    </w:p>
    <w:p w14:paraId="5C5E647E" w14:textId="77777777" w:rsidR="00371F69" w:rsidRPr="00C8711C" w:rsidRDefault="00371F69" w:rsidP="00377AD6">
      <w:pPr>
        <w:jc w:val="both"/>
        <w:rPr>
          <w:rFonts w:ascii="Arial" w:hAnsi="Arial" w:cs="Arial"/>
        </w:rPr>
      </w:pPr>
      <w:r w:rsidRPr="00C8711C">
        <w:rPr>
          <w:rFonts w:ascii="Arial" w:hAnsi="Arial" w:cs="Arial"/>
        </w:rPr>
        <w:lastRenderedPageBreak/>
        <w:t>11.</w:t>
      </w:r>
      <w:r w:rsidRPr="00C8711C">
        <w:rPr>
          <w:rFonts w:ascii="Arial" w:hAnsi="Arial" w:cs="Arial"/>
        </w:rPr>
        <w:tab/>
      </w:r>
      <w:r w:rsidRPr="00796830">
        <w:rPr>
          <w:rFonts w:ascii="Arial" w:hAnsi="Arial" w:cs="Arial"/>
          <w:b/>
        </w:rPr>
        <w:t>Applications</w:t>
      </w:r>
    </w:p>
    <w:p w14:paraId="50897871" w14:textId="12C8AD0A" w:rsidR="006D7D94" w:rsidRDefault="00371F69" w:rsidP="00377AD6">
      <w:pPr>
        <w:jc w:val="both"/>
        <w:rPr>
          <w:rFonts w:ascii="Arial" w:hAnsi="Arial" w:cs="Arial"/>
        </w:rPr>
      </w:pPr>
      <w:r w:rsidRPr="00C8711C">
        <w:rPr>
          <w:rFonts w:ascii="Arial" w:hAnsi="Arial" w:cs="Arial"/>
        </w:rPr>
        <w:t xml:space="preserve">Application letter and EU format CV, both in English, must be submitted by e-mail to </w:t>
      </w:r>
      <w:r w:rsidR="00E4445F" w:rsidRPr="00C8711C">
        <w:rPr>
          <w:rFonts w:ascii="Arial" w:hAnsi="Arial" w:cs="Arial"/>
        </w:rPr>
        <w:t>project</w:t>
      </w:r>
      <w:r w:rsidR="00E4445F">
        <w:rPr>
          <w:rFonts w:ascii="Arial" w:hAnsi="Arial" w:cs="Arial"/>
        </w:rPr>
        <w:t>s</w:t>
      </w:r>
      <w:r w:rsidR="00E4445F" w:rsidRPr="00C8711C">
        <w:rPr>
          <w:rFonts w:ascii="Arial" w:hAnsi="Arial" w:cs="Arial"/>
        </w:rPr>
        <w:t xml:space="preserve">@evoluxer.com </w:t>
      </w:r>
      <w:r w:rsidR="00E4445F">
        <w:rPr>
          <w:rFonts w:ascii="Arial" w:hAnsi="Arial" w:cs="Arial"/>
        </w:rPr>
        <w:t xml:space="preserve">and </w:t>
      </w:r>
      <w:hyperlink r:id="rId7" w:history="1">
        <w:r w:rsidR="00E4445F" w:rsidRPr="00601C54">
          <w:rPr>
            <w:rStyle w:val="Hyperlink"/>
            <w:rFonts w:ascii="Arial" w:hAnsi="Arial" w:cs="Arial"/>
          </w:rPr>
          <w:t>ivana.jelic@evoluxerprojects.com</w:t>
        </w:r>
      </w:hyperlink>
      <w:r w:rsidR="00E4445F">
        <w:rPr>
          <w:rStyle w:val="Hyperlink"/>
          <w:rFonts w:ascii="Arial" w:hAnsi="Arial" w:cs="Arial"/>
        </w:rPr>
        <w:t xml:space="preserve"> </w:t>
      </w:r>
      <w:r w:rsidRPr="00C8711C">
        <w:rPr>
          <w:rFonts w:ascii="Arial" w:hAnsi="Arial" w:cs="Arial"/>
        </w:rPr>
        <w:t>no later than</w:t>
      </w:r>
      <w:r w:rsidR="00E4445F">
        <w:rPr>
          <w:rFonts w:ascii="Arial" w:hAnsi="Arial" w:cs="Arial"/>
        </w:rPr>
        <w:t>12.05.</w:t>
      </w:r>
      <w:r w:rsidRPr="00C8711C">
        <w:rPr>
          <w:rFonts w:ascii="Arial" w:hAnsi="Arial" w:cs="Arial"/>
        </w:rPr>
        <w:t>20</w:t>
      </w:r>
      <w:r w:rsidR="00B34095" w:rsidRPr="00C8711C">
        <w:rPr>
          <w:rFonts w:ascii="Arial" w:hAnsi="Arial" w:cs="Arial"/>
        </w:rPr>
        <w:t>22</w:t>
      </w:r>
      <w:r w:rsidRPr="00C8711C">
        <w:rPr>
          <w:rFonts w:ascii="Arial" w:hAnsi="Arial" w:cs="Arial"/>
        </w:rPr>
        <w:t xml:space="preserve">, titled: “Application for the position – </w:t>
      </w:r>
      <w:r w:rsidR="00E4445F">
        <w:rPr>
          <w:rFonts w:ascii="Arial" w:hAnsi="Arial" w:cs="Arial"/>
        </w:rPr>
        <w:t>JNKE Programming expert in cereals and industrial crops”</w:t>
      </w:r>
    </w:p>
    <w:p w14:paraId="13AEE9FE" w14:textId="37A30DC2" w:rsidR="000E2027" w:rsidRDefault="000E2027" w:rsidP="000E2027">
      <w:pPr>
        <w:jc w:val="both"/>
        <w:rPr>
          <w:rFonts w:ascii="Arial" w:hAnsi="Arial" w:cs="Arial"/>
        </w:rPr>
      </w:pPr>
      <w:r>
        <w:rPr>
          <w:rFonts w:ascii="Arial" w:eastAsia="Times New Roman" w:hAnsi="Arial" w:cs="Arial"/>
        </w:rPr>
        <w:t>Junior</w:t>
      </w:r>
      <w:r w:rsidRPr="00C8711C">
        <w:rPr>
          <w:rFonts w:ascii="Arial" w:eastAsia="Times New Roman" w:hAnsi="Arial" w:cs="Arial"/>
        </w:rPr>
        <w:t xml:space="preserve"> Non-key expert on Project C</w:t>
      </w:r>
      <w:r>
        <w:rPr>
          <w:rFonts w:ascii="Arial" w:eastAsia="Times New Roman" w:hAnsi="Arial" w:cs="Arial"/>
        </w:rPr>
        <w:t>omponent I</w:t>
      </w:r>
      <w:r w:rsidRPr="00C8711C">
        <w:rPr>
          <w:rFonts w:ascii="Arial" w:eastAsia="Times New Roman" w:hAnsi="Arial" w:cs="Arial"/>
        </w:rPr>
        <w:t xml:space="preserve"> issues </w:t>
      </w:r>
      <w:r w:rsidRPr="00D916DB">
        <w:rPr>
          <w:rFonts w:ascii="Arial" w:eastAsia="Times New Roman" w:hAnsi="Arial" w:cs="Arial"/>
          <w:shd w:val="clear" w:color="auto" w:fill="FFFFFF" w:themeFill="background1"/>
        </w:rPr>
        <w:t xml:space="preserve">- </w:t>
      </w:r>
      <w:r w:rsidR="008624AB" w:rsidRPr="00377AD6">
        <w:rPr>
          <w:rFonts w:ascii="Arial" w:eastAsia="Times New Roman" w:hAnsi="Arial" w:cs="Arial"/>
          <w:b/>
        </w:rPr>
        <w:t>Building capacities of MA to implement IPARD III</w:t>
      </w:r>
      <w:r w:rsidR="008624AB" w:rsidRPr="00AB39F2">
        <w:rPr>
          <w:rFonts w:ascii="Arial" w:eastAsia="Times New Roman" w:hAnsi="Arial" w:cs="Arial"/>
        </w:rPr>
        <w:t xml:space="preserve"> by providing support to the MA in the preparation of procedures </w:t>
      </w:r>
      <w:r w:rsidR="008624AB">
        <w:rPr>
          <w:rFonts w:ascii="Arial" w:eastAsia="Times New Roman" w:hAnsi="Arial" w:cs="Arial"/>
        </w:rPr>
        <w:t xml:space="preserve">and documents related to </w:t>
      </w:r>
      <w:r w:rsidR="00DF58E1" w:rsidRPr="00CF70C5">
        <w:rPr>
          <w:rFonts w:ascii="Arial" w:hAnsi="Arial" w:cs="Arial"/>
        </w:rPr>
        <w:t>Cereals and industrial crops</w:t>
      </w:r>
      <w:r w:rsidR="00DF58E1">
        <w:rPr>
          <w:rFonts w:ascii="Arial" w:eastAsia="Times New Roman" w:hAnsi="Arial" w:cs="Arial"/>
        </w:rPr>
        <w:t xml:space="preserve"> </w:t>
      </w:r>
      <w:r w:rsidR="008624AB">
        <w:rPr>
          <w:rFonts w:ascii="Arial" w:eastAsia="Times New Roman" w:hAnsi="Arial" w:cs="Arial"/>
        </w:rPr>
        <w:t xml:space="preserve">sector </w:t>
      </w:r>
      <w:r w:rsidR="008624AB" w:rsidRPr="00AB39F2">
        <w:rPr>
          <w:rFonts w:ascii="Arial" w:eastAsia="Times New Roman" w:hAnsi="Arial" w:cs="Arial"/>
        </w:rPr>
        <w:t xml:space="preserve">for entrustment </w:t>
      </w:r>
      <w:r w:rsidR="008624AB">
        <w:rPr>
          <w:rFonts w:ascii="Arial" w:eastAsia="Times New Roman" w:hAnsi="Arial" w:cs="Arial"/>
        </w:rPr>
        <w:t xml:space="preserve">of </w:t>
      </w:r>
      <w:r w:rsidR="008624AB" w:rsidRPr="00AB39F2">
        <w:rPr>
          <w:rFonts w:ascii="Arial" w:eastAsia="Times New Roman" w:hAnsi="Arial" w:cs="Arial"/>
        </w:rPr>
        <w:t>budget implementation tasks of IPARD</w:t>
      </w:r>
      <w:r w:rsidR="008624AB">
        <w:rPr>
          <w:rFonts w:ascii="Arial" w:eastAsia="Times New Roman" w:hAnsi="Arial" w:cs="Arial"/>
        </w:rPr>
        <w:t xml:space="preserve"> III investment measures and delivering training on support of the </w:t>
      </w:r>
      <w:r w:rsidR="001610C3" w:rsidRPr="00CF70C5">
        <w:rPr>
          <w:rFonts w:ascii="Arial" w:hAnsi="Arial" w:cs="Arial"/>
        </w:rPr>
        <w:t>Cereals and industrial crops</w:t>
      </w:r>
      <w:r w:rsidR="001610C3">
        <w:rPr>
          <w:rFonts w:ascii="Arial" w:eastAsia="Times New Roman" w:hAnsi="Arial" w:cs="Arial"/>
        </w:rPr>
        <w:t xml:space="preserve"> </w:t>
      </w:r>
      <w:r w:rsidR="008624AB">
        <w:rPr>
          <w:rFonts w:ascii="Arial" w:eastAsia="Times New Roman" w:hAnsi="Arial" w:cs="Arial"/>
        </w:rPr>
        <w:t>sector to a</w:t>
      </w:r>
      <w:r w:rsidR="008624AB" w:rsidRPr="00AB39F2">
        <w:rPr>
          <w:rFonts w:ascii="Arial" w:eastAsia="Times New Roman" w:hAnsi="Arial" w:cs="Arial"/>
        </w:rPr>
        <w:t xml:space="preserve">dequately and effectively rollover of entrustment from IPARD II to IPARD III </w:t>
      </w:r>
      <w:proofErr w:type="spellStart"/>
      <w:r w:rsidR="008624AB" w:rsidRPr="00AB39F2">
        <w:rPr>
          <w:rFonts w:ascii="Arial" w:eastAsia="Times New Roman" w:hAnsi="Arial" w:cs="Arial"/>
        </w:rPr>
        <w:t>Programm</w:t>
      </w:r>
      <w:r w:rsidR="008624AB">
        <w:rPr>
          <w:rFonts w:ascii="Arial" w:eastAsia="Times New Roman" w:hAnsi="Arial" w:cs="Arial"/>
        </w:rPr>
        <w:t>e</w:t>
      </w:r>
      <w:proofErr w:type="spellEnd"/>
    </w:p>
    <w:p w14:paraId="7D790683" w14:textId="77777777" w:rsidR="006D7D94" w:rsidRDefault="006D7D94" w:rsidP="00377AD6">
      <w:pPr>
        <w:jc w:val="both"/>
        <w:rPr>
          <w:rFonts w:ascii="Arial" w:hAnsi="Arial" w:cs="Arial"/>
        </w:rPr>
      </w:pPr>
    </w:p>
    <w:p w14:paraId="7F82D301" w14:textId="77777777" w:rsidR="00371F69" w:rsidRPr="00C8711C" w:rsidRDefault="00371F69" w:rsidP="00377AD6">
      <w:pPr>
        <w:jc w:val="both"/>
        <w:rPr>
          <w:rFonts w:ascii="Arial" w:hAnsi="Arial" w:cs="Arial"/>
        </w:rPr>
      </w:pPr>
      <w:r w:rsidRPr="00C8711C">
        <w:rPr>
          <w:rFonts w:ascii="Arial" w:hAnsi="Arial" w:cs="Arial"/>
        </w:rPr>
        <w:t xml:space="preserve">References must be available on request. </w:t>
      </w:r>
    </w:p>
    <w:p w14:paraId="58E5B942" w14:textId="77777777" w:rsidR="00371F69" w:rsidRPr="00C8711C" w:rsidRDefault="00371F69" w:rsidP="00377AD6">
      <w:pPr>
        <w:jc w:val="both"/>
        <w:rPr>
          <w:rFonts w:ascii="Arial" w:hAnsi="Arial" w:cs="Arial"/>
        </w:rPr>
      </w:pPr>
      <w:r w:rsidRPr="00C8711C">
        <w:rPr>
          <w:rFonts w:ascii="Arial" w:hAnsi="Arial" w:cs="Arial"/>
        </w:rPr>
        <w:t xml:space="preserve">Only short-listed candidates will be contacted.  </w:t>
      </w:r>
    </w:p>
    <w:p w14:paraId="00010866" w14:textId="77777777" w:rsidR="00371F69" w:rsidRPr="00C8711C" w:rsidRDefault="00371F69" w:rsidP="00377AD6">
      <w:pPr>
        <w:jc w:val="both"/>
        <w:rPr>
          <w:rFonts w:ascii="Arial" w:hAnsi="Arial" w:cs="Arial"/>
        </w:rPr>
      </w:pPr>
      <w:r w:rsidRPr="00C8711C">
        <w:rPr>
          <w:rFonts w:ascii="Arial" w:hAnsi="Arial" w:cs="Arial"/>
        </w:rPr>
        <w:t xml:space="preserve">The Project is an equal opportunity employer, in respect of the principles of good governance, sustainable development and gender equality. </w:t>
      </w:r>
    </w:p>
    <w:p w14:paraId="42ABE85A" w14:textId="77777777" w:rsidR="00371F69" w:rsidRPr="00C8711C" w:rsidRDefault="00371F69" w:rsidP="00377AD6">
      <w:pPr>
        <w:jc w:val="both"/>
        <w:rPr>
          <w:rFonts w:ascii="Arial" w:hAnsi="Arial" w:cs="Arial"/>
        </w:rPr>
      </w:pPr>
      <w:r w:rsidRPr="00C8711C">
        <w:rPr>
          <w:rFonts w:ascii="Arial" w:hAnsi="Arial" w:cs="Arial"/>
        </w:rPr>
        <w:t xml:space="preserve">All applications will be considered strictly confidential.  </w:t>
      </w:r>
    </w:p>
    <w:p w14:paraId="57FDA07C" w14:textId="77777777" w:rsidR="00371F69" w:rsidRPr="00C8711C" w:rsidRDefault="00371F69" w:rsidP="00377AD6">
      <w:pPr>
        <w:jc w:val="both"/>
        <w:rPr>
          <w:rFonts w:ascii="Arial" w:hAnsi="Arial" w:cs="Arial"/>
        </w:rPr>
      </w:pPr>
      <w:r w:rsidRPr="00C8711C">
        <w:rPr>
          <w:rFonts w:ascii="Arial" w:hAnsi="Arial" w:cs="Arial"/>
        </w:rPr>
        <w:t xml:space="preserve">Advertised posts are not available to civil servants or other officials of the public administration in the beneficiary country, Serbia.  </w:t>
      </w:r>
    </w:p>
    <w:p w14:paraId="380289F1" w14:textId="77777777" w:rsidR="00371F69" w:rsidRPr="00C8711C" w:rsidRDefault="00371F69" w:rsidP="00371F69">
      <w:pPr>
        <w:rPr>
          <w:rFonts w:ascii="Arial" w:hAnsi="Arial" w:cs="Arial"/>
          <w:color w:val="58595B"/>
        </w:rPr>
      </w:pPr>
    </w:p>
    <w:p w14:paraId="76372536" w14:textId="5472B4AC" w:rsidR="00B10847" w:rsidRPr="00C8711C" w:rsidRDefault="00371F69" w:rsidP="00371F69">
      <w:pPr>
        <w:rPr>
          <w:rFonts w:ascii="Arial" w:hAnsi="Arial" w:cs="Arial"/>
        </w:rPr>
      </w:pPr>
      <w:r w:rsidRPr="00C8711C">
        <w:rPr>
          <w:rFonts w:ascii="Arial" w:hAnsi="Arial" w:cs="Arial"/>
          <w:color w:val="58595B"/>
        </w:rPr>
        <w:tab/>
      </w:r>
    </w:p>
    <w:p w14:paraId="3C9B7989" w14:textId="07D1B317" w:rsidR="00B10847" w:rsidRPr="00B34095" w:rsidRDefault="00B10847" w:rsidP="00B10847">
      <w:pPr>
        <w:rPr>
          <w:rFonts w:ascii="Arial" w:hAnsi="Arial" w:cs="Arial"/>
          <w:highlight w:val="yellow"/>
        </w:rPr>
      </w:pPr>
    </w:p>
    <w:p w14:paraId="33924C6B" w14:textId="3A0DEB35" w:rsidR="00B10847" w:rsidRPr="00B34095" w:rsidRDefault="00B10847" w:rsidP="00B10847">
      <w:pPr>
        <w:rPr>
          <w:rFonts w:ascii="Arial" w:hAnsi="Arial" w:cs="Arial"/>
          <w:highlight w:val="yellow"/>
        </w:rPr>
      </w:pPr>
    </w:p>
    <w:p w14:paraId="0E8A81EF" w14:textId="3D181860" w:rsidR="00B10847" w:rsidRPr="00B34095" w:rsidRDefault="00B10847" w:rsidP="00B10847">
      <w:pPr>
        <w:rPr>
          <w:rFonts w:ascii="Arial" w:hAnsi="Arial" w:cs="Arial"/>
          <w:highlight w:val="yellow"/>
        </w:rPr>
      </w:pPr>
    </w:p>
    <w:p w14:paraId="72A7783A" w14:textId="5ED99080" w:rsidR="00B10847" w:rsidRPr="00B34095" w:rsidRDefault="00B10847" w:rsidP="00B10847">
      <w:pPr>
        <w:rPr>
          <w:rFonts w:ascii="Arial" w:hAnsi="Arial" w:cs="Arial"/>
          <w:highlight w:val="yellow"/>
        </w:rPr>
      </w:pPr>
    </w:p>
    <w:p w14:paraId="1DBC3113" w14:textId="257C7D82" w:rsidR="00B10847" w:rsidRPr="00B34095" w:rsidRDefault="00B10847" w:rsidP="00B10847">
      <w:pPr>
        <w:rPr>
          <w:rFonts w:ascii="Arial" w:hAnsi="Arial" w:cs="Arial"/>
          <w:highlight w:val="yellow"/>
          <w:lang w:val="sr-Latn-RS"/>
        </w:rPr>
      </w:pPr>
    </w:p>
    <w:p w14:paraId="57B35DDF" w14:textId="0382C024" w:rsidR="00B10847" w:rsidRPr="00B34095" w:rsidRDefault="00B10847" w:rsidP="00B10847">
      <w:pPr>
        <w:rPr>
          <w:rFonts w:ascii="Arial" w:hAnsi="Arial" w:cs="Arial"/>
          <w:highlight w:val="yellow"/>
        </w:rPr>
      </w:pPr>
    </w:p>
    <w:p w14:paraId="17252827" w14:textId="14FFBDA4" w:rsidR="00B10847" w:rsidRPr="00B34095" w:rsidRDefault="00B10847" w:rsidP="00B10847">
      <w:pPr>
        <w:rPr>
          <w:rFonts w:ascii="Arial" w:hAnsi="Arial" w:cs="Arial"/>
          <w:highlight w:val="yellow"/>
        </w:rPr>
      </w:pPr>
    </w:p>
    <w:p w14:paraId="0782287A" w14:textId="28E2B12C" w:rsidR="00B10847" w:rsidRPr="00B34095" w:rsidRDefault="00B10847" w:rsidP="00B10847">
      <w:pPr>
        <w:rPr>
          <w:rFonts w:ascii="Arial" w:hAnsi="Arial" w:cs="Arial"/>
          <w:highlight w:val="yellow"/>
        </w:rPr>
      </w:pPr>
    </w:p>
    <w:p w14:paraId="27578EAA" w14:textId="5E348BF1" w:rsidR="00B10847" w:rsidRPr="00B34095" w:rsidRDefault="00B10847" w:rsidP="00B10847">
      <w:pPr>
        <w:rPr>
          <w:rFonts w:ascii="Arial" w:hAnsi="Arial" w:cs="Arial"/>
          <w:highlight w:val="yellow"/>
        </w:rPr>
      </w:pPr>
    </w:p>
    <w:p w14:paraId="6508C807" w14:textId="0C03EE77" w:rsidR="00B10847" w:rsidRPr="00B34095" w:rsidRDefault="00B10847" w:rsidP="00B10847">
      <w:pPr>
        <w:rPr>
          <w:rFonts w:ascii="Arial" w:hAnsi="Arial" w:cs="Arial"/>
          <w:highlight w:val="yellow"/>
        </w:rPr>
      </w:pPr>
    </w:p>
    <w:p w14:paraId="70BEAE4C" w14:textId="75CA844B" w:rsidR="00B95EA1" w:rsidRPr="00B10847" w:rsidRDefault="00F30382" w:rsidP="00F76A1A">
      <w:pPr>
        <w:tabs>
          <w:tab w:val="left" w:pos="1630"/>
        </w:tabs>
        <w:ind w:right="567"/>
        <w:rPr>
          <w:rFonts w:ascii="Arial" w:hAnsi="Arial" w:cs="Arial"/>
        </w:rPr>
      </w:pPr>
      <w:r w:rsidRPr="00B34095">
        <w:rPr>
          <w:rFonts w:ascii="Arial" w:hAnsi="Arial" w:cs="Arial"/>
          <w:noProof/>
          <w:highlight w:val="yellow"/>
        </w:rPr>
        <w:drawing>
          <wp:anchor distT="0" distB="0" distL="114300" distR="114300" simplePos="0" relativeHeight="251664384" behindDoc="0" locked="0" layoutInCell="1" allowOverlap="1" wp14:anchorId="2A6CA278" wp14:editId="78828B68">
            <wp:simplePos x="0" y="0"/>
            <wp:positionH relativeFrom="column">
              <wp:posOffset>6887845</wp:posOffset>
            </wp:positionH>
            <wp:positionV relativeFrom="paragraph">
              <wp:posOffset>1054100</wp:posOffset>
            </wp:positionV>
            <wp:extent cx="1790065" cy="715645"/>
            <wp:effectExtent l="0" t="0" r="635" b="8255"/>
            <wp:wrapNone/>
            <wp:docPr id="5" name="Picture 12" descr="Innovabee. Lean and affordable SAP solutions for SMEs.">
              <a:extLst xmlns:a="http://schemas.openxmlformats.org/drawingml/2006/main">
                <a:ext uri="{FF2B5EF4-FFF2-40B4-BE49-F238E27FC236}">
                  <a16:creationId xmlns:a16="http://schemas.microsoft.com/office/drawing/2014/main" id="{B9DBABE7-653D-48A5-8D5D-58FCA1FDAD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Innovabee. Lean and affordable SAP solutions for SMEs.">
                      <a:extLst>
                        <a:ext uri="{FF2B5EF4-FFF2-40B4-BE49-F238E27FC236}">
                          <a16:creationId xmlns:a16="http://schemas.microsoft.com/office/drawing/2014/main" id="{B9DBABE7-653D-48A5-8D5D-58FCA1FDAD83}"/>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065" cy="7156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sectPr w:rsidR="00B95EA1" w:rsidRPr="00B10847" w:rsidSect="00377AD6">
      <w:headerReference w:type="default" r:id="rId9"/>
      <w:footerReference w:type="default" r:id="rId10"/>
      <w:pgSz w:w="11906" w:h="16838" w:code="9"/>
      <w:pgMar w:top="-1843" w:right="1555" w:bottom="1440" w:left="1584" w:header="70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B7C8E" w14:textId="77777777" w:rsidR="00C82718" w:rsidRDefault="00C82718" w:rsidP="00873F9F">
      <w:pPr>
        <w:spacing w:after="0" w:line="240" w:lineRule="auto"/>
      </w:pPr>
      <w:r>
        <w:separator/>
      </w:r>
    </w:p>
  </w:endnote>
  <w:endnote w:type="continuationSeparator" w:id="0">
    <w:p w14:paraId="7BB01368" w14:textId="77777777" w:rsidR="00C82718" w:rsidRDefault="00C82718" w:rsidP="0087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275E" w14:textId="6424192B" w:rsidR="004C4C55" w:rsidRDefault="00804F3C" w:rsidP="00F30382">
    <w:pPr>
      <w:pStyle w:val="Footer"/>
    </w:pPr>
    <w:r>
      <w:rPr>
        <w:noProof/>
      </w:rPr>
      <mc:AlternateContent>
        <mc:Choice Requires="wps">
          <w:drawing>
            <wp:anchor distT="45720" distB="45720" distL="114300" distR="114300" simplePos="0" relativeHeight="251661312" behindDoc="0" locked="0" layoutInCell="1" allowOverlap="1" wp14:anchorId="2170F712" wp14:editId="2FCCF01B">
              <wp:simplePos x="0" y="0"/>
              <wp:positionH relativeFrom="column">
                <wp:posOffset>1193165</wp:posOffset>
              </wp:positionH>
              <wp:positionV relativeFrom="paragraph">
                <wp:posOffset>-500380</wp:posOffset>
              </wp:positionV>
              <wp:extent cx="2840990" cy="2393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239395"/>
                      </a:xfrm>
                      <a:prstGeom prst="rect">
                        <a:avLst/>
                      </a:prstGeom>
                      <a:noFill/>
                      <a:ln w="9525">
                        <a:noFill/>
                        <a:miter lim="800000"/>
                        <a:headEnd/>
                        <a:tailEnd/>
                      </a:ln>
                    </wps:spPr>
                    <wps:txbx>
                      <w:txbxContent>
                        <w:p w14:paraId="3F503ABA" w14:textId="5BC55523" w:rsidR="00F30382" w:rsidRPr="00CC07D3" w:rsidRDefault="00EC2608" w:rsidP="00F76A1A">
                          <w:pPr>
                            <w:ind w:right="567"/>
                            <w:jc w:val="center"/>
                            <w:rPr>
                              <w:rFonts w:ascii="Arial" w:hAnsi="Arial" w:cs="Arial"/>
                              <w:color w:val="58595B"/>
                              <w:sz w:val="16"/>
                              <w:szCs w:val="16"/>
                              <w:lang w:val="sr-Latn-RS"/>
                            </w:rPr>
                          </w:pPr>
                          <w:r>
                            <w:rPr>
                              <w:rFonts w:ascii="Arial" w:hAnsi="Arial" w:cs="Arial"/>
                              <w:color w:val="58595B"/>
                              <w:sz w:val="16"/>
                              <w:szCs w:val="16"/>
                              <w:lang w:val="sr-Latn-RS"/>
                            </w:rPr>
                            <w:t>Project is implemented by</w:t>
                          </w:r>
                          <w:r w:rsidR="00F76A1A">
                            <w:rPr>
                              <w:rFonts w:ascii="Arial" w:hAnsi="Arial" w:cs="Arial"/>
                              <w:color w:val="58595B"/>
                              <w:sz w:val="16"/>
                              <w:szCs w:val="16"/>
                              <w:lang w:val="sr-Cyrl-RS"/>
                            </w:rPr>
                            <w:t xml:space="preserve"> </w:t>
                          </w:r>
                          <w:r w:rsidR="003E6360">
                            <w:rPr>
                              <w:rFonts w:ascii="Arial" w:hAnsi="Arial" w:cs="Arial"/>
                              <w:color w:val="58595B"/>
                              <w:sz w:val="16"/>
                              <w:szCs w:val="16"/>
                              <w:lang w:val="sr-Latn-RS"/>
                            </w:rPr>
                            <w:t xml:space="preserve">the </w:t>
                          </w:r>
                          <w:r w:rsidR="00F76A1A">
                            <w:rPr>
                              <w:rFonts w:ascii="Arial" w:hAnsi="Arial" w:cs="Arial"/>
                              <w:color w:val="58595B"/>
                              <w:sz w:val="16"/>
                              <w:szCs w:val="16"/>
                              <w:lang w:val="sr-Latn-RS"/>
                            </w:rPr>
                            <w:t>consortium</w:t>
                          </w:r>
                          <w:r>
                            <w:rPr>
                              <w:rFonts w:ascii="Arial" w:hAnsi="Arial" w:cs="Arial"/>
                              <w:color w:val="58595B"/>
                              <w:sz w:val="16"/>
                              <w:szCs w:val="16"/>
                              <w:lang w:val="sr-Latn-R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70F712" id="_x0000_t202" coordsize="21600,21600" o:spt="202" path="m,l,21600r21600,l21600,xe">
              <v:stroke joinstyle="miter"/>
              <v:path gradientshapeok="t" o:connecttype="rect"/>
            </v:shapetype>
            <v:shape id="Text Box 2" o:spid="_x0000_s1026" type="#_x0000_t202" style="position:absolute;margin-left:93.95pt;margin-top:-39.4pt;width:223.7pt;height:18.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" filled="f" stroked="f">
              <v:textbox>
                <w:txbxContent>
                  <w:p w14:paraId="3F503ABA" w14:textId="5BC55523" w:rsidR="00F30382" w:rsidRPr="00CC07D3" w:rsidRDefault="00EC2608" w:rsidP="00F76A1A">
                    <w:pPr>
                      <w:ind w:right="567"/>
                      <w:jc w:val="center"/>
                      <w:rPr>
                        <w:rFonts w:ascii="Arial" w:hAnsi="Arial" w:cs="Arial"/>
                        <w:color w:val="58595B"/>
                        <w:sz w:val="16"/>
                        <w:szCs w:val="16"/>
                        <w:lang w:val="sr-Latn-RS"/>
                      </w:rPr>
                    </w:pPr>
                    <w:r>
                      <w:rPr>
                        <w:rFonts w:ascii="Arial" w:hAnsi="Arial" w:cs="Arial"/>
                        <w:color w:val="58595B"/>
                        <w:sz w:val="16"/>
                        <w:szCs w:val="16"/>
                        <w:lang w:val="sr-Latn-RS"/>
                      </w:rPr>
                      <w:t>Project is implemented by</w:t>
                    </w:r>
                    <w:r w:rsidR="00F76A1A">
                      <w:rPr>
                        <w:rFonts w:ascii="Arial" w:hAnsi="Arial" w:cs="Arial"/>
                        <w:color w:val="58595B"/>
                        <w:sz w:val="16"/>
                        <w:szCs w:val="16"/>
                        <w:lang w:val="sr-Cyrl-RS"/>
                      </w:rPr>
                      <w:t xml:space="preserve"> </w:t>
                    </w:r>
                    <w:r w:rsidR="003E6360">
                      <w:rPr>
                        <w:rFonts w:ascii="Arial" w:hAnsi="Arial" w:cs="Arial"/>
                        <w:color w:val="58595B"/>
                        <w:sz w:val="16"/>
                        <w:szCs w:val="16"/>
                        <w:lang w:val="sr-Latn-RS"/>
                      </w:rPr>
                      <w:t xml:space="preserve">the </w:t>
                    </w:r>
                    <w:r w:rsidR="00F76A1A">
                      <w:rPr>
                        <w:rFonts w:ascii="Arial" w:hAnsi="Arial" w:cs="Arial"/>
                        <w:color w:val="58595B"/>
                        <w:sz w:val="16"/>
                        <w:szCs w:val="16"/>
                        <w:lang w:val="sr-Latn-RS"/>
                      </w:rPr>
                      <w:t>consortium</w:t>
                    </w:r>
                    <w:r>
                      <w:rPr>
                        <w:rFonts w:ascii="Arial" w:hAnsi="Arial" w:cs="Arial"/>
                        <w:color w:val="58595B"/>
                        <w:sz w:val="16"/>
                        <w:szCs w:val="16"/>
                        <w:lang w:val="sr-Latn-RS"/>
                      </w:rPr>
                      <w:t>:</w:t>
                    </w:r>
                  </w:p>
                </w:txbxContent>
              </v:textbox>
              <w10:wrap type="square"/>
            </v:shape>
          </w:pict>
        </mc:Fallback>
      </mc:AlternateContent>
    </w:r>
    <w:r>
      <w:rPr>
        <w:noProof/>
      </w:rPr>
      <mc:AlternateContent>
        <mc:Choice Requires="wps">
          <w:drawing>
            <wp:anchor distT="4294967295" distB="4294967295" distL="114300" distR="114300" simplePos="0" relativeHeight="251665408" behindDoc="0" locked="0" layoutInCell="1" allowOverlap="1" wp14:anchorId="3C4E5A3B" wp14:editId="4C53CD5B">
              <wp:simplePos x="0" y="0"/>
              <wp:positionH relativeFrom="column">
                <wp:posOffset>-815975</wp:posOffset>
              </wp:positionH>
              <wp:positionV relativeFrom="paragraph">
                <wp:posOffset>-500381</wp:posOffset>
              </wp:positionV>
              <wp:extent cx="726059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60590" cy="0"/>
                      </a:xfrm>
                      <a:prstGeom prst="line">
                        <a:avLst/>
                      </a:prstGeom>
                      <a:ln>
                        <a:solidFill>
                          <a:srgbClr val="1F41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1C559B"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25pt,-39.4pt" to="507.4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" strokecolor="#1f419b" strokeweight=".5pt">
              <v:stroke joinstyle="miter"/>
              <o:lock v:ext="edit" shapetype="f"/>
            </v:line>
          </w:pict>
        </mc:Fallback>
      </mc:AlternateContent>
    </w:r>
    <w:r w:rsidR="00F30382">
      <w:rPr>
        <w:rFonts w:ascii="Arial" w:hAnsi="Arial" w:cs="Arial"/>
        <w:noProof/>
      </w:rPr>
      <w:drawing>
        <wp:anchor distT="0" distB="0" distL="114300" distR="114300" simplePos="0" relativeHeight="251659264" behindDoc="0" locked="0" layoutInCell="1" allowOverlap="1" wp14:anchorId="6DBD39BB" wp14:editId="0E84093B">
          <wp:simplePos x="0" y="0"/>
          <wp:positionH relativeFrom="column">
            <wp:posOffset>-755650</wp:posOffset>
          </wp:positionH>
          <wp:positionV relativeFrom="paragraph">
            <wp:posOffset>-255905</wp:posOffset>
          </wp:positionV>
          <wp:extent cx="6583680" cy="506095"/>
          <wp:effectExtent l="0" t="0" r="7620" b="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3680" cy="5060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CF4A" w14:textId="77777777" w:rsidR="00C82718" w:rsidRDefault="00C82718" w:rsidP="00873F9F">
      <w:pPr>
        <w:spacing w:after="0" w:line="240" w:lineRule="auto"/>
      </w:pPr>
      <w:r>
        <w:separator/>
      </w:r>
    </w:p>
  </w:footnote>
  <w:footnote w:type="continuationSeparator" w:id="0">
    <w:p w14:paraId="5DB08F79" w14:textId="77777777" w:rsidR="00C82718" w:rsidRDefault="00C82718" w:rsidP="00873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7400" w14:textId="45621AFE" w:rsidR="00873F9F" w:rsidRDefault="00EC2608">
    <w:pPr>
      <w:pStyle w:val="Header"/>
    </w:pPr>
    <w:r w:rsidRPr="00EC2608">
      <w:rPr>
        <w:noProof/>
      </w:rPr>
      <w:drawing>
        <wp:anchor distT="0" distB="0" distL="114300" distR="114300" simplePos="0" relativeHeight="251663360" behindDoc="0" locked="0" layoutInCell="1" allowOverlap="1" wp14:anchorId="3897ECAA" wp14:editId="06A16F4A">
          <wp:simplePos x="0" y="0"/>
          <wp:positionH relativeFrom="column">
            <wp:posOffset>-1137920</wp:posOffset>
          </wp:positionH>
          <wp:positionV relativeFrom="paragraph">
            <wp:posOffset>-354330</wp:posOffset>
          </wp:positionV>
          <wp:extent cx="7513320" cy="696311"/>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13320" cy="696311"/>
                  </a:xfrm>
                  <a:prstGeom prst="rect">
                    <a:avLst/>
                  </a:prstGeom>
                </pic:spPr>
              </pic:pic>
            </a:graphicData>
          </a:graphic>
          <wp14:sizeRelH relativeFrom="page">
            <wp14:pctWidth>0</wp14:pctWidth>
          </wp14:sizeRelH>
          <wp14:sizeRelV relativeFrom="page">
            <wp14:pctHeight>0</wp14:pctHeight>
          </wp14:sizeRelV>
        </wp:anchor>
      </w:drawing>
    </w:r>
  </w:p>
  <w:p w14:paraId="617107CE" w14:textId="3937A057" w:rsidR="00873F9F" w:rsidRDefault="00873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4128"/>
    <w:multiLevelType w:val="hybridMultilevel"/>
    <w:tmpl w:val="946A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D1849"/>
    <w:multiLevelType w:val="hybridMultilevel"/>
    <w:tmpl w:val="A828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14B78"/>
    <w:multiLevelType w:val="hybridMultilevel"/>
    <w:tmpl w:val="A0961D2A"/>
    <w:lvl w:ilvl="0" w:tplc="86A610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745DD"/>
    <w:multiLevelType w:val="hybridMultilevel"/>
    <w:tmpl w:val="F0F21E46"/>
    <w:lvl w:ilvl="0" w:tplc="86A610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C367A"/>
    <w:multiLevelType w:val="hybridMultilevel"/>
    <w:tmpl w:val="1FEE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C5234"/>
    <w:multiLevelType w:val="hybridMultilevel"/>
    <w:tmpl w:val="30D4AC9E"/>
    <w:lvl w:ilvl="0" w:tplc="65E807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E3735"/>
    <w:multiLevelType w:val="hybridMultilevel"/>
    <w:tmpl w:val="6FC07D42"/>
    <w:lvl w:ilvl="0" w:tplc="EFDC878A">
      <w:start w:val="1"/>
      <w:numFmt w:val="decimal"/>
      <w:lvlText w:val="%1."/>
      <w:lvlJc w:val="left"/>
      <w:pPr>
        <w:ind w:left="702" w:hanging="480"/>
      </w:pPr>
      <w:rPr>
        <w:rFonts w:ascii="Times New Roman" w:eastAsia="Times New Roman" w:hAnsi="Times New Roman" w:cs="Times New Roman" w:hint="default"/>
        <w:b/>
        <w:bCs/>
        <w:spacing w:val="-12"/>
        <w:w w:val="99"/>
        <w:sz w:val="24"/>
        <w:szCs w:val="24"/>
        <w:lang w:val="en-US" w:eastAsia="en-US" w:bidi="ar-SA"/>
      </w:rPr>
    </w:lvl>
    <w:lvl w:ilvl="1" w:tplc="5EB488C0">
      <w:numFmt w:val="bullet"/>
      <w:lvlText w:val="•"/>
      <w:lvlJc w:val="left"/>
      <w:pPr>
        <w:ind w:left="1563" w:hanging="480"/>
      </w:pPr>
      <w:rPr>
        <w:rFonts w:hint="default"/>
        <w:lang w:val="en-US" w:eastAsia="en-US" w:bidi="ar-SA"/>
      </w:rPr>
    </w:lvl>
    <w:lvl w:ilvl="2" w:tplc="C090E266">
      <w:numFmt w:val="bullet"/>
      <w:lvlText w:val="•"/>
      <w:lvlJc w:val="left"/>
      <w:pPr>
        <w:ind w:left="2426" w:hanging="480"/>
      </w:pPr>
      <w:rPr>
        <w:rFonts w:hint="default"/>
        <w:lang w:val="en-US" w:eastAsia="en-US" w:bidi="ar-SA"/>
      </w:rPr>
    </w:lvl>
    <w:lvl w:ilvl="3" w:tplc="F8D25A2E">
      <w:numFmt w:val="bullet"/>
      <w:lvlText w:val="•"/>
      <w:lvlJc w:val="left"/>
      <w:pPr>
        <w:ind w:left="3290" w:hanging="480"/>
      </w:pPr>
      <w:rPr>
        <w:rFonts w:hint="default"/>
        <w:lang w:val="en-US" w:eastAsia="en-US" w:bidi="ar-SA"/>
      </w:rPr>
    </w:lvl>
    <w:lvl w:ilvl="4" w:tplc="2ADA773E">
      <w:numFmt w:val="bullet"/>
      <w:lvlText w:val="•"/>
      <w:lvlJc w:val="left"/>
      <w:pPr>
        <w:ind w:left="4153" w:hanging="480"/>
      </w:pPr>
      <w:rPr>
        <w:rFonts w:hint="default"/>
        <w:lang w:val="en-US" w:eastAsia="en-US" w:bidi="ar-SA"/>
      </w:rPr>
    </w:lvl>
    <w:lvl w:ilvl="5" w:tplc="EEEEA45A">
      <w:numFmt w:val="bullet"/>
      <w:lvlText w:val="•"/>
      <w:lvlJc w:val="left"/>
      <w:pPr>
        <w:ind w:left="5016" w:hanging="480"/>
      </w:pPr>
      <w:rPr>
        <w:rFonts w:hint="default"/>
        <w:lang w:val="en-US" w:eastAsia="en-US" w:bidi="ar-SA"/>
      </w:rPr>
    </w:lvl>
    <w:lvl w:ilvl="6" w:tplc="80769B1E">
      <w:numFmt w:val="bullet"/>
      <w:lvlText w:val="•"/>
      <w:lvlJc w:val="left"/>
      <w:pPr>
        <w:ind w:left="5880" w:hanging="480"/>
      </w:pPr>
      <w:rPr>
        <w:rFonts w:hint="default"/>
        <w:lang w:val="en-US" w:eastAsia="en-US" w:bidi="ar-SA"/>
      </w:rPr>
    </w:lvl>
    <w:lvl w:ilvl="7" w:tplc="4328D402">
      <w:numFmt w:val="bullet"/>
      <w:lvlText w:val="•"/>
      <w:lvlJc w:val="left"/>
      <w:pPr>
        <w:ind w:left="6743" w:hanging="480"/>
      </w:pPr>
      <w:rPr>
        <w:rFonts w:hint="default"/>
        <w:lang w:val="en-US" w:eastAsia="en-US" w:bidi="ar-SA"/>
      </w:rPr>
    </w:lvl>
    <w:lvl w:ilvl="8" w:tplc="100A9B42">
      <w:numFmt w:val="bullet"/>
      <w:lvlText w:val="•"/>
      <w:lvlJc w:val="left"/>
      <w:pPr>
        <w:ind w:left="7606" w:hanging="480"/>
      </w:pPr>
      <w:rPr>
        <w:rFonts w:hint="default"/>
        <w:lang w:val="en-US" w:eastAsia="en-US" w:bidi="ar-SA"/>
      </w:rPr>
    </w:lvl>
  </w:abstractNum>
  <w:abstractNum w:abstractNumId="7" w15:restartNumberingAfterBreak="0">
    <w:nsid w:val="3205388C"/>
    <w:multiLevelType w:val="hybridMultilevel"/>
    <w:tmpl w:val="3AE6FD7A"/>
    <w:lvl w:ilvl="0" w:tplc="86A610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26F48"/>
    <w:multiLevelType w:val="hybridMultilevel"/>
    <w:tmpl w:val="B33CAC60"/>
    <w:lvl w:ilvl="0" w:tplc="86A610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16749"/>
    <w:multiLevelType w:val="hybridMultilevel"/>
    <w:tmpl w:val="2F9CBA72"/>
    <w:lvl w:ilvl="0" w:tplc="4E4290E2">
      <w:numFmt w:val="bullet"/>
      <w:lvlText w:val="-"/>
      <w:lvlJc w:val="left"/>
      <w:pPr>
        <w:ind w:left="222" w:hanging="720"/>
      </w:pPr>
      <w:rPr>
        <w:rFonts w:ascii="Times New Roman" w:eastAsia="Times New Roman" w:hAnsi="Times New Roman" w:cs="Times New Roman" w:hint="default"/>
        <w:spacing w:val="-2"/>
        <w:w w:val="99"/>
        <w:sz w:val="24"/>
        <w:szCs w:val="24"/>
        <w:lang w:val="en-US" w:eastAsia="en-US" w:bidi="ar-SA"/>
      </w:rPr>
    </w:lvl>
    <w:lvl w:ilvl="1" w:tplc="A08811C0">
      <w:numFmt w:val="bullet"/>
      <w:lvlText w:val="•"/>
      <w:lvlJc w:val="left"/>
      <w:pPr>
        <w:ind w:left="1131" w:hanging="720"/>
      </w:pPr>
      <w:rPr>
        <w:rFonts w:hint="default"/>
        <w:lang w:val="en-US" w:eastAsia="en-US" w:bidi="ar-SA"/>
      </w:rPr>
    </w:lvl>
    <w:lvl w:ilvl="2" w:tplc="717E7BB4">
      <w:numFmt w:val="bullet"/>
      <w:lvlText w:val="•"/>
      <w:lvlJc w:val="left"/>
      <w:pPr>
        <w:ind w:left="2042" w:hanging="720"/>
      </w:pPr>
      <w:rPr>
        <w:rFonts w:hint="default"/>
        <w:lang w:val="en-US" w:eastAsia="en-US" w:bidi="ar-SA"/>
      </w:rPr>
    </w:lvl>
    <w:lvl w:ilvl="3" w:tplc="0CEADB3A">
      <w:numFmt w:val="bullet"/>
      <w:lvlText w:val="•"/>
      <w:lvlJc w:val="left"/>
      <w:pPr>
        <w:ind w:left="2954" w:hanging="720"/>
      </w:pPr>
      <w:rPr>
        <w:rFonts w:hint="default"/>
        <w:lang w:val="en-US" w:eastAsia="en-US" w:bidi="ar-SA"/>
      </w:rPr>
    </w:lvl>
    <w:lvl w:ilvl="4" w:tplc="E82EF0A2">
      <w:numFmt w:val="bullet"/>
      <w:lvlText w:val="•"/>
      <w:lvlJc w:val="left"/>
      <w:pPr>
        <w:ind w:left="3865" w:hanging="720"/>
      </w:pPr>
      <w:rPr>
        <w:rFonts w:hint="default"/>
        <w:lang w:val="en-US" w:eastAsia="en-US" w:bidi="ar-SA"/>
      </w:rPr>
    </w:lvl>
    <w:lvl w:ilvl="5" w:tplc="3124ACF4">
      <w:numFmt w:val="bullet"/>
      <w:lvlText w:val="•"/>
      <w:lvlJc w:val="left"/>
      <w:pPr>
        <w:ind w:left="4776" w:hanging="720"/>
      </w:pPr>
      <w:rPr>
        <w:rFonts w:hint="default"/>
        <w:lang w:val="en-US" w:eastAsia="en-US" w:bidi="ar-SA"/>
      </w:rPr>
    </w:lvl>
    <w:lvl w:ilvl="6" w:tplc="8D8E160E">
      <w:numFmt w:val="bullet"/>
      <w:lvlText w:val="•"/>
      <w:lvlJc w:val="left"/>
      <w:pPr>
        <w:ind w:left="5688" w:hanging="720"/>
      </w:pPr>
      <w:rPr>
        <w:rFonts w:hint="default"/>
        <w:lang w:val="en-US" w:eastAsia="en-US" w:bidi="ar-SA"/>
      </w:rPr>
    </w:lvl>
    <w:lvl w:ilvl="7" w:tplc="5D6696A8">
      <w:numFmt w:val="bullet"/>
      <w:lvlText w:val="•"/>
      <w:lvlJc w:val="left"/>
      <w:pPr>
        <w:ind w:left="6599" w:hanging="720"/>
      </w:pPr>
      <w:rPr>
        <w:rFonts w:hint="default"/>
        <w:lang w:val="en-US" w:eastAsia="en-US" w:bidi="ar-SA"/>
      </w:rPr>
    </w:lvl>
    <w:lvl w:ilvl="8" w:tplc="30465F7C">
      <w:numFmt w:val="bullet"/>
      <w:lvlText w:val="•"/>
      <w:lvlJc w:val="left"/>
      <w:pPr>
        <w:ind w:left="7510" w:hanging="720"/>
      </w:pPr>
      <w:rPr>
        <w:rFonts w:hint="default"/>
        <w:lang w:val="en-US" w:eastAsia="en-US" w:bidi="ar-SA"/>
      </w:rPr>
    </w:lvl>
  </w:abstractNum>
  <w:abstractNum w:abstractNumId="10" w15:restartNumberingAfterBreak="0">
    <w:nsid w:val="6BB37D6C"/>
    <w:multiLevelType w:val="hybridMultilevel"/>
    <w:tmpl w:val="49B65104"/>
    <w:lvl w:ilvl="0" w:tplc="86A610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14D70"/>
    <w:multiLevelType w:val="hybridMultilevel"/>
    <w:tmpl w:val="12408DE4"/>
    <w:lvl w:ilvl="0" w:tplc="86A610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5485C"/>
    <w:multiLevelType w:val="hybridMultilevel"/>
    <w:tmpl w:val="4F30566A"/>
    <w:lvl w:ilvl="0" w:tplc="86A6107C">
      <w:numFmt w:val="bullet"/>
      <w:lvlText w:val="•"/>
      <w:lvlJc w:val="left"/>
      <w:pPr>
        <w:ind w:left="942" w:hanging="360"/>
      </w:pPr>
      <w:rPr>
        <w:rFonts w:ascii="Arial" w:eastAsiaTheme="minorHAnsi" w:hAnsi="Arial" w:cs="Arial"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13" w15:restartNumberingAfterBreak="0">
    <w:nsid w:val="795578BC"/>
    <w:multiLevelType w:val="hybridMultilevel"/>
    <w:tmpl w:val="4E7C691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494734">
    <w:abstractNumId w:val="5"/>
  </w:num>
  <w:num w:numId="2" w16cid:durableId="1230967152">
    <w:abstractNumId w:val="6"/>
  </w:num>
  <w:num w:numId="3" w16cid:durableId="399714137">
    <w:abstractNumId w:val="4"/>
  </w:num>
  <w:num w:numId="4" w16cid:durableId="6031875">
    <w:abstractNumId w:val="2"/>
  </w:num>
  <w:num w:numId="5" w16cid:durableId="1529833975">
    <w:abstractNumId w:val="11"/>
  </w:num>
  <w:num w:numId="6" w16cid:durableId="569342692">
    <w:abstractNumId w:val="13"/>
  </w:num>
  <w:num w:numId="7" w16cid:durableId="1627081947">
    <w:abstractNumId w:val="0"/>
  </w:num>
  <w:num w:numId="8" w16cid:durableId="610285366">
    <w:abstractNumId w:val="7"/>
  </w:num>
  <w:num w:numId="9" w16cid:durableId="1316955874">
    <w:abstractNumId w:val="8"/>
  </w:num>
  <w:num w:numId="10" w16cid:durableId="385572463">
    <w:abstractNumId w:val="10"/>
  </w:num>
  <w:num w:numId="11" w16cid:durableId="1279947555">
    <w:abstractNumId w:val="9"/>
  </w:num>
  <w:num w:numId="12" w16cid:durableId="787167143">
    <w:abstractNumId w:val="12"/>
  </w:num>
  <w:num w:numId="13" w16cid:durableId="1290864433">
    <w:abstractNumId w:val="3"/>
  </w:num>
  <w:num w:numId="14" w16cid:durableId="60258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MTQwNbKwNDM1NjRX0lEKTi0uzszPAykwrwUA64cPLSwAAAA="/>
  </w:docVars>
  <w:rsids>
    <w:rsidRoot w:val="006F7861"/>
    <w:rsid w:val="000254BB"/>
    <w:rsid w:val="00033327"/>
    <w:rsid w:val="000644AB"/>
    <w:rsid w:val="00076397"/>
    <w:rsid w:val="00077F2C"/>
    <w:rsid w:val="000900A4"/>
    <w:rsid w:val="000A2977"/>
    <w:rsid w:val="000D0D50"/>
    <w:rsid w:val="000E2027"/>
    <w:rsid w:val="000E35DF"/>
    <w:rsid w:val="00106F6E"/>
    <w:rsid w:val="001119B1"/>
    <w:rsid w:val="00113DD1"/>
    <w:rsid w:val="001252C4"/>
    <w:rsid w:val="001314F4"/>
    <w:rsid w:val="00157E6B"/>
    <w:rsid w:val="001610C3"/>
    <w:rsid w:val="001626B4"/>
    <w:rsid w:val="00171849"/>
    <w:rsid w:val="00176676"/>
    <w:rsid w:val="001A3888"/>
    <w:rsid w:val="001D1EA5"/>
    <w:rsid w:val="001D3EF3"/>
    <w:rsid w:val="001F1FB6"/>
    <w:rsid w:val="001F7F77"/>
    <w:rsid w:val="00204C2F"/>
    <w:rsid w:val="00212EAA"/>
    <w:rsid w:val="00217085"/>
    <w:rsid w:val="0022673A"/>
    <w:rsid w:val="002461D7"/>
    <w:rsid w:val="00250E4F"/>
    <w:rsid w:val="0025796D"/>
    <w:rsid w:val="00273488"/>
    <w:rsid w:val="00280ECF"/>
    <w:rsid w:val="002812E0"/>
    <w:rsid w:val="00282D8E"/>
    <w:rsid w:val="00284DFB"/>
    <w:rsid w:val="002A0BBB"/>
    <w:rsid w:val="002A3040"/>
    <w:rsid w:val="002B160D"/>
    <w:rsid w:val="002B54BC"/>
    <w:rsid w:val="002B62E9"/>
    <w:rsid w:val="002E6ADC"/>
    <w:rsid w:val="00303E3F"/>
    <w:rsid w:val="0030454B"/>
    <w:rsid w:val="0032315F"/>
    <w:rsid w:val="00327C96"/>
    <w:rsid w:val="00344C1E"/>
    <w:rsid w:val="00371F69"/>
    <w:rsid w:val="003742AB"/>
    <w:rsid w:val="00374C92"/>
    <w:rsid w:val="00377AD6"/>
    <w:rsid w:val="00382834"/>
    <w:rsid w:val="00382C08"/>
    <w:rsid w:val="003839F1"/>
    <w:rsid w:val="00397D89"/>
    <w:rsid w:val="003B2EE7"/>
    <w:rsid w:val="003C247C"/>
    <w:rsid w:val="003D5292"/>
    <w:rsid w:val="003E6360"/>
    <w:rsid w:val="003F3CC2"/>
    <w:rsid w:val="00410A5B"/>
    <w:rsid w:val="004118D4"/>
    <w:rsid w:val="004148CE"/>
    <w:rsid w:val="00426AD0"/>
    <w:rsid w:val="004309E3"/>
    <w:rsid w:val="00462EA0"/>
    <w:rsid w:val="00462FB3"/>
    <w:rsid w:val="004A27AF"/>
    <w:rsid w:val="004B142B"/>
    <w:rsid w:val="004C4C55"/>
    <w:rsid w:val="004D033C"/>
    <w:rsid w:val="004D24A6"/>
    <w:rsid w:val="004E3123"/>
    <w:rsid w:val="004E766D"/>
    <w:rsid w:val="004F0FAA"/>
    <w:rsid w:val="005042D1"/>
    <w:rsid w:val="00504B1B"/>
    <w:rsid w:val="005159B8"/>
    <w:rsid w:val="0054074C"/>
    <w:rsid w:val="00540B01"/>
    <w:rsid w:val="0055207A"/>
    <w:rsid w:val="00586C98"/>
    <w:rsid w:val="005B252F"/>
    <w:rsid w:val="005D2E6A"/>
    <w:rsid w:val="005F0EF5"/>
    <w:rsid w:val="0060630D"/>
    <w:rsid w:val="00607BD3"/>
    <w:rsid w:val="00610A6A"/>
    <w:rsid w:val="00626AB7"/>
    <w:rsid w:val="00633C18"/>
    <w:rsid w:val="0063638F"/>
    <w:rsid w:val="006422AC"/>
    <w:rsid w:val="006541FC"/>
    <w:rsid w:val="006542EF"/>
    <w:rsid w:val="006A511C"/>
    <w:rsid w:val="006B2844"/>
    <w:rsid w:val="006C1AD1"/>
    <w:rsid w:val="006D19E7"/>
    <w:rsid w:val="006D7D94"/>
    <w:rsid w:val="006F413A"/>
    <w:rsid w:val="006F7861"/>
    <w:rsid w:val="006F7DC6"/>
    <w:rsid w:val="00700E07"/>
    <w:rsid w:val="007103F7"/>
    <w:rsid w:val="00717915"/>
    <w:rsid w:val="0072722C"/>
    <w:rsid w:val="00735680"/>
    <w:rsid w:val="00740CAE"/>
    <w:rsid w:val="0074102B"/>
    <w:rsid w:val="0076284A"/>
    <w:rsid w:val="00777A67"/>
    <w:rsid w:val="00796830"/>
    <w:rsid w:val="007A2E9A"/>
    <w:rsid w:val="007A381A"/>
    <w:rsid w:val="007C1860"/>
    <w:rsid w:val="007E1C90"/>
    <w:rsid w:val="007E2DAD"/>
    <w:rsid w:val="007E537C"/>
    <w:rsid w:val="007F6FC3"/>
    <w:rsid w:val="00804F3C"/>
    <w:rsid w:val="00822661"/>
    <w:rsid w:val="00860202"/>
    <w:rsid w:val="00861DBB"/>
    <w:rsid w:val="008624AB"/>
    <w:rsid w:val="00873F9F"/>
    <w:rsid w:val="00884A56"/>
    <w:rsid w:val="008B1D9C"/>
    <w:rsid w:val="008C2B2C"/>
    <w:rsid w:val="008D0176"/>
    <w:rsid w:val="008E494D"/>
    <w:rsid w:val="00921F62"/>
    <w:rsid w:val="00927F2A"/>
    <w:rsid w:val="00936304"/>
    <w:rsid w:val="00941AE1"/>
    <w:rsid w:val="00945D58"/>
    <w:rsid w:val="00964FA4"/>
    <w:rsid w:val="0097678A"/>
    <w:rsid w:val="0098070F"/>
    <w:rsid w:val="009A3526"/>
    <w:rsid w:val="009A4788"/>
    <w:rsid w:val="009A7BFA"/>
    <w:rsid w:val="009D36C6"/>
    <w:rsid w:val="009E20BD"/>
    <w:rsid w:val="009E44A4"/>
    <w:rsid w:val="009F4C78"/>
    <w:rsid w:val="00A00719"/>
    <w:rsid w:val="00A02FFF"/>
    <w:rsid w:val="00A309AD"/>
    <w:rsid w:val="00A35519"/>
    <w:rsid w:val="00A645DD"/>
    <w:rsid w:val="00A64A76"/>
    <w:rsid w:val="00A723F1"/>
    <w:rsid w:val="00A82267"/>
    <w:rsid w:val="00A96B64"/>
    <w:rsid w:val="00AA3030"/>
    <w:rsid w:val="00AB1730"/>
    <w:rsid w:val="00AB39F2"/>
    <w:rsid w:val="00AC0083"/>
    <w:rsid w:val="00AC1EFC"/>
    <w:rsid w:val="00AC302E"/>
    <w:rsid w:val="00AD11CF"/>
    <w:rsid w:val="00AE4A97"/>
    <w:rsid w:val="00AF3961"/>
    <w:rsid w:val="00B01201"/>
    <w:rsid w:val="00B10847"/>
    <w:rsid w:val="00B34095"/>
    <w:rsid w:val="00B732B0"/>
    <w:rsid w:val="00B81A1D"/>
    <w:rsid w:val="00B86D27"/>
    <w:rsid w:val="00B86E36"/>
    <w:rsid w:val="00B87742"/>
    <w:rsid w:val="00B90CB2"/>
    <w:rsid w:val="00B95EA1"/>
    <w:rsid w:val="00BB0008"/>
    <w:rsid w:val="00BB1116"/>
    <w:rsid w:val="00BE6542"/>
    <w:rsid w:val="00C00B28"/>
    <w:rsid w:val="00C04F50"/>
    <w:rsid w:val="00C06BB0"/>
    <w:rsid w:val="00C21E70"/>
    <w:rsid w:val="00C44E30"/>
    <w:rsid w:val="00C57BC1"/>
    <w:rsid w:val="00C62341"/>
    <w:rsid w:val="00C707C5"/>
    <w:rsid w:val="00C82718"/>
    <w:rsid w:val="00C8711C"/>
    <w:rsid w:val="00C918CF"/>
    <w:rsid w:val="00C93390"/>
    <w:rsid w:val="00CA1DD8"/>
    <w:rsid w:val="00CC07D3"/>
    <w:rsid w:val="00CC1074"/>
    <w:rsid w:val="00CC61DB"/>
    <w:rsid w:val="00CD17AC"/>
    <w:rsid w:val="00CD4339"/>
    <w:rsid w:val="00CE3C3C"/>
    <w:rsid w:val="00CF70C5"/>
    <w:rsid w:val="00D0421E"/>
    <w:rsid w:val="00D0534A"/>
    <w:rsid w:val="00D17C72"/>
    <w:rsid w:val="00D3532C"/>
    <w:rsid w:val="00D4473C"/>
    <w:rsid w:val="00D5512E"/>
    <w:rsid w:val="00D55D7D"/>
    <w:rsid w:val="00D633E9"/>
    <w:rsid w:val="00D87578"/>
    <w:rsid w:val="00D87CEE"/>
    <w:rsid w:val="00D916DB"/>
    <w:rsid w:val="00D93CDB"/>
    <w:rsid w:val="00DA45DA"/>
    <w:rsid w:val="00DA4981"/>
    <w:rsid w:val="00DE1F59"/>
    <w:rsid w:val="00DE42C2"/>
    <w:rsid w:val="00DE769C"/>
    <w:rsid w:val="00DF58E1"/>
    <w:rsid w:val="00E11934"/>
    <w:rsid w:val="00E23609"/>
    <w:rsid w:val="00E2635C"/>
    <w:rsid w:val="00E4445F"/>
    <w:rsid w:val="00E57CE5"/>
    <w:rsid w:val="00E85CDB"/>
    <w:rsid w:val="00E97243"/>
    <w:rsid w:val="00EA0492"/>
    <w:rsid w:val="00EA6BB0"/>
    <w:rsid w:val="00EB04B7"/>
    <w:rsid w:val="00EC2608"/>
    <w:rsid w:val="00EC353E"/>
    <w:rsid w:val="00ED06FC"/>
    <w:rsid w:val="00EF49AF"/>
    <w:rsid w:val="00F07439"/>
    <w:rsid w:val="00F30382"/>
    <w:rsid w:val="00F32F3D"/>
    <w:rsid w:val="00F5614A"/>
    <w:rsid w:val="00F76A1A"/>
    <w:rsid w:val="00FA4F1B"/>
    <w:rsid w:val="00FB0BB3"/>
    <w:rsid w:val="00FB1CAE"/>
    <w:rsid w:val="00FB2BC7"/>
    <w:rsid w:val="00FB410D"/>
    <w:rsid w:val="00FB5512"/>
    <w:rsid w:val="00FB6E21"/>
    <w:rsid w:val="00FC3C51"/>
    <w:rsid w:val="00FC5138"/>
    <w:rsid w:val="00FE2146"/>
    <w:rsid w:val="00FE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1EAF"/>
  <w15:docId w15:val="{9EB6A023-D111-47A4-8910-893F5B46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4A97"/>
    <w:pPr>
      <w:widowControl w:val="0"/>
      <w:autoSpaceDE w:val="0"/>
      <w:autoSpaceDN w:val="0"/>
      <w:spacing w:after="0" w:line="240" w:lineRule="auto"/>
      <w:ind w:left="778"/>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F9F"/>
  </w:style>
  <w:style w:type="paragraph" w:styleId="Footer">
    <w:name w:val="footer"/>
    <w:basedOn w:val="Normal"/>
    <w:link w:val="FooterChar"/>
    <w:uiPriority w:val="99"/>
    <w:unhideWhenUsed/>
    <w:rsid w:val="00873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F9F"/>
  </w:style>
  <w:style w:type="paragraph" w:styleId="ListParagraph">
    <w:name w:val="List Paragraph"/>
    <w:basedOn w:val="Normal"/>
    <w:uiPriority w:val="1"/>
    <w:qFormat/>
    <w:rsid w:val="00DE42C2"/>
    <w:pPr>
      <w:ind w:left="720"/>
      <w:contextualSpacing/>
    </w:pPr>
  </w:style>
  <w:style w:type="character" w:customStyle="1" w:styleId="Heading1Char">
    <w:name w:val="Heading 1 Char"/>
    <w:basedOn w:val="DefaultParagraphFont"/>
    <w:link w:val="Heading1"/>
    <w:uiPriority w:val="9"/>
    <w:rsid w:val="00AE4A9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E4A97"/>
    <w:pPr>
      <w:widowControl w:val="0"/>
      <w:autoSpaceDE w:val="0"/>
      <w:autoSpaceDN w:val="0"/>
      <w:spacing w:before="120" w:after="0" w:line="240" w:lineRule="auto"/>
      <w:ind w:left="222"/>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E4A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44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vana.jelic@evoluxerproject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Ristović</dc:creator>
  <cp:lastModifiedBy>Ivana Jelic</cp:lastModifiedBy>
  <cp:revision>7</cp:revision>
  <dcterms:created xsi:type="dcterms:W3CDTF">2022-04-12T10:47:00Z</dcterms:created>
  <dcterms:modified xsi:type="dcterms:W3CDTF">2022-05-05T06:00:00Z</dcterms:modified>
</cp:coreProperties>
</file>